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关于对《关于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蒙牛乳业（磴口巴彦高勒）有限责任公司部分岗位实行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不定时和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综合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算工时制的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申请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 w:val="11"/>
          <w:szCs w:val="1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蒙牛乳业（磴口巴彦高勒）有限责任公司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你单位报来的《关于</w:t>
      </w:r>
      <w:r>
        <w:rPr>
          <w:rFonts w:hint="eastAsia" w:ascii="仿宋" w:hAnsi="仿宋" w:eastAsia="仿宋"/>
          <w:sz w:val="32"/>
          <w:szCs w:val="32"/>
          <w:lang w:eastAsia="zh-CN"/>
        </w:rPr>
        <w:t>蒙牛乳业（磴口巴彦高勒）有限责任公司部分员工实行</w:t>
      </w:r>
      <w:r>
        <w:rPr>
          <w:rFonts w:hint="eastAsia" w:ascii="仿宋" w:hAnsi="仿宋" w:eastAsia="仿宋"/>
          <w:sz w:val="32"/>
          <w:szCs w:val="32"/>
        </w:rPr>
        <w:t>不定时和综合计算工时制的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》收悉，根据《中华人民共和国劳动法》第三十九条和《劳动部关于印发〈关于企业实行不定时工作制度和综合计算工时工作制的审批办法〉的通知》（劳部发〔</w:t>
      </w:r>
      <w:r>
        <w:rPr>
          <w:rFonts w:ascii="仿宋" w:hAnsi="仿宋" w:eastAsia="仿宋"/>
          <w:sz w:val="32"/>
          <w:szCs w:val="32"/>
        </w:rPr>
        <w:t>1994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503</w:t>
      </w:r>
      <w:r>
        <w:rPr>
          <w:rFonts w:hint="eastAsia" w:ascii="仿宋" w:hAnsi="仿宋" w:eastAsia="仿宋"/>
          <w:sz w:val="32"/>
          <w:szCs w:val="32"/>
        </w:rPr>
        <w:t>号）的规定，特批复如下：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同意你单位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工厂厂长（1人）、生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产人事行政处高级主管（1人）、生产财务处高级主管（1人） 、生产供应处高级主管（1人）、生产物流处高级主管（1人） 、生产设备能源处高级主管（1人）、生产运营处经理（1人）、生产质量管理处高级主管（1人）、生产检验管理处高级主 管（1人）、生产安全环保处高级主管（1人）、奶源部总经理 （1人）、综合管理处高级主管（1人）、质量技术处高级主管 （1人）、业务发展处经理（1人）、业务发展处高级主管（1 人）、牧场技术工程师（1人）、奶源业务发展岗（4人）、质 量安全工程师（1人）、资金结算岗（1人)实行不定时工作制。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以上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实行不定工时制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员工共计19个岗位22人。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二、同意你单位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人事行政处：消防员岗（7人）共计7人。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供应处：供应保管岗（5人）、库房岗（1人），共计6人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。 物流处：物流保管岗（3人）、仓储信息岗（7人）、库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房岗（3人）共计13人。 设备能源处：程序自动化工程师（1人）、设备技术工程 师（1人）、自控工程师（7人）、机械工程师（18人）、立体库工程师（4人）、设备运行工程师（21人）、制冷技师（ 10人）、配电技师（10人）、污水技师（4人）共计76人。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运营处：车间主任（5人）、奶台管理岗（1人）、收奶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岗（12人）、生产司磅岗（3人）、中控岗（12人）、预处理 岗（3人）、生产配料岗（9人）、CIP岗（3人）、巴氏闪蒸岗（12人）、杀菌岗（21人）、灌装岗（75人）、包装岗（6人）、机器操作岗（124人）、车间统计岗（3人）共计289人 。质量管理处：质检工程师（28人）共计28人。检验管理处：分析检验工程师（55人）共计55人。实行综合计算工时。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以上实行综合工时制员工共计31个岗位474人。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具体工作岗位和工作时间按你单位申请文件及《企业实行综合计算工时工作制和不定时工作制审批表》中的工作岗位和工作时间计算方法为准。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实行综合计算工时工作制工作和休息办法的职工，你单位应依据《中华人民共和国劳动法》第一章、第四章的有关规定，在保障职工身体健康并充分听取职工意见的基础上，采取适当的工作、休息方式，确保职工的休息休假权利和工作任务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实行综合计算工时工作制的劳动者，其综合计算工作时间超过法定标准工作时间部分，应视为延长工作时间，并应按照《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劳动法》的有关规定支付劳动者延长工作时间的工资。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自收到本批复之日起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日内，你单位应对所涉及的岗位和工作时间进行公示，并告知所涉及岗位的劳动者。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、本批复有效期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年，自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附：企业实行综合计算工时制和不定时工作制审批表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760" w:hangingChars="18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60" w:hanging="5760" w:hangingChars="18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磴口县</w:t>
      </w:r>
      <w:r>
        <w:rPr>
          <w:rFonts w:hint="eastAsia" w:ascii="仿宋" w:hAnsi="仿宋" w:eastAsia="仿宋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1B0CFC"/>
    <w:rsid w:val="00031931"/>
    <w:rsid w:val="00034580"/>
    <w:rsid w:val="000401F4"/>
    <w:rsid w:val="00041479"/>
    <w:rsid w:val="00046E4F"/>
    <w:rsid w:val="00065A92"/>
    <w:rsid w:val="00091650"/>
    <w:rsid w:val="000A7B06"/>
    <w:rsid w:val="000D213E"/>
    <w:rsid w:val="000D4DB1"/>
    <w:rsid w:val="000E1F9C"/>
    <w:rsid w:val="00104FF6"/>
    <w:rsid w:val="00110EAD"/>
    <w:rsid w:val="001B0CFC"/>
    <w:rsid w:val="001D270A"/>
    <w:rsid w:val="001E73BB"/>
    <w:rsid w:val="00233A34"/>
    <w:rsid w:val="00246228"/>
    <w:rsid w:val="002479D1"/>
    <w:rsid w:val="002E58E2"/>
    <w:rsid w:val="00301EC3"/>
    <w:rsid w:val="0032215F"/>
    <w:rsid w:val="003774EA"/>
    <w:rsid w:val="00377F2D"/>
    <w:rsid w:val="00385BE7"/>
    <w:rsid w:val="003921E5"/>
    <w:rsid w:val="003E028E"/>
    <w:rsid w:val="003E56DC"/>
    <w:rsid w:val="00411F03"/>
    <w:rsid w:val="00422D7E"/>
    <w:rsid w:val="004510F7"/>
    <w:rsid w:val="0046016D"/>
    <w:rsid w:val="00465E26"/>
    <w:rsid w:val="00471B5A"/>
    <w:rsid w:val="004763AA"/>
    <w:rsid w:val="004B733D"/>
    <w:rsid w:val="004C5706"/>
    <w:rsid w:val="004E08F1"/>
    <w:rsid w:val="004E650B"/>
    <w:rsid w:val="004F35B3"/>
    <w:rsid w:val="0051454A"/>
    <w:rsid w:val="00551485"/>
    <w:rsid w:val="005778F8"/>
    <w:rsid w:val="00591713"/>
    <w:rsid w:val="005935CD"/>
    <w:rsid w:val="005A1CF2"/>
    <w:rsid w:val="005D4A82"/>
    <w:rsid w:val="005E2304"/>
    <w:rsid w:val="00657597"/>
    <w:rsid w:val="00666636"/>
    <w:rsid w:val="00674109"/>
    <w:rsid w:val="006821F1"/>
    <w:rsid w:val="006E687D"/>
    <w:rsid w:val="0070488A"/>
    <w:rsid w:val="0071098A"/>
    <w:rsid w:val="00727B61"/>
    <w:rsid w:val="00735F60"/>
    <w:rsid w:val="007459C7"/>
    <w:rsid w:val="00746C72"/>
    <w:rsid w:val="00753883"/>
    <w:rsid w:val="007542F0"/>
    <w:rsid w:val="007A459C"/>
    <w:rsid w:val="007B03A0"/>
    <w:rsid w:val="007F1DF0"/>
    <w:rsid w:val="00812279"/>
    <w:rsid w:val="008167B5"/>
    <w:rsid w:val="008601B2"/>
    <w:rsid w:val="00867339"/>
    <w:rsid w:val="00867F18"/>
    <w:rsid w:val="00875415"/>
    <w:rsid w:val="00875B99"/>
    <w:rsid w:val="00882ADC"/>
    <w:rsid w:val="008A2455"/>
    <w:rsid w:val="008A253F"/>
    <w:rsid w:val="008C58FC"/>
    <w:rsid w:val="009847AA"/>
    <w:rsid w:val="00992D04"/>
    <w:rsid w:val="009C7D98"/>
    <w:rsid w:val="00A0707F"/>
    <w:rsid w:val="00A42C32"/>
    <w:rsid w:val="00A64306"/>
    <w:rsid w:val="00A873A3"/>
    <w:rsid w:val="00AE5D0D"/>
    <w:rsid w:val="00AF4DD0"/>
    <w:rsid w:val="00B566AB"/>
    <w:rsid w:val="00B579AE"/>
    <w:rsid w:val="00B72CBE"/>
    <w:rsid w:val="00B746BD"/>
    <w:rsid w:val="00B87087"/>
    <w:rsid w:val="00B96D96"/>
    <w:rsid w:val="00BA0F4F"/>
    <w:rsid w:val="00BD5023"/>
    <w:rsid w:val="00C0371B"/>
    <w:rsid w:val="00C24F42"/>
    <w:rsid w:val="00C53534"/>
    <w:rsid w:val="00C93459"/>
    <w:rsid w:val="00C94FE1"/>
    <w:rsid w:val="00C97A22"/>
    <w:rsid w:val="00CA21ED"/>
    <w:rsid w:val="00CB4805"/>
    <w:rsid w:val="00CD352E"/>
    <w:rsid w:val="00CD7DFE"/>
    <w:rsid w:val="00CE14F3"/>
    <w:rsid w:val="00CE7A5D"/>
    <w:rsid w:val="00CF2C82"/>
    <w:rsid w:val="00CF60E4"/>
    <w:rsid w:val="00D05441"/>
    <w:rsid w:val="00D200EB"/>
    <w:rsid w:val="00D359D5"/>
    <w:rsid w:val="00D51BAC"/>
    <w:rsid w:val="00D62B64"/>
    <w:rsid w:val="00D6790E"/>
    <w:rsid w:val="00DB4361"/>
    <w:rsid w:val="00DD34E2"/>
    <w:rsid w:val="00DE7F21"/>
    <w:rsid w:val="00DF4A14"/>
    <w:rsid w:val="00E05AC7"/>
    <w:rsid w:val="00E36314"/>
    <w:rsid w:val="00E45ABB"/>
    <w:rsid w:val="00ED6706"/>
    <w:rsid w:val="00EE1D0B"/>
    <w:rsid w:val="00EF7511"/>
    <w:rsid w:val="00F3067A"/>
    <w:rsid w:val="00F5742A"/>
    <w:rsid w:val="00F60058"/>
    <w:rsid w:val="00F6764F"/>
    <w:rsid w:val="00F7431A"/>
    <w:rsid w:val="00FC7B30"/>
    <w:rsid w:val="00FE665D"/>
    <w:rsid w:val="00FE7483"/>
    <w:rsid w:val="05D35F13"/>
    <w:rsid w:val="06A8313F"/>
    <w:rsid w:val="09594501"/>
    <w:rsid w:val="09A13DA9"/>
    <w:rsid w:val="0B922AD8"/>
    <w:rsid w:val="108B58F1"/>
    <w:rsid w:val="11914D2F"/>
    <w:rsid w:val="12754244"/>
    <w:rsid w:val="178A20DE"/>
    <w:rsid w:val="17FF3808"/>
    <w:rsid w:val="185D2F9A"/>
    <w:rsid w:val="18F81C80"/>
    <w:rsid w:val="1AF957EA"/>
    <w:rsid w:val="1CE6281B"/>
    <w:rsid w:val="29810AF2"/>
    <w:rsid w:val="2A5D5C84"/>
    <w:rsid w:val="2B7E4E6B"/>
    <w:rsid w:val="2FA73707"/>
    <w:rsid w:val="33305A23"/>
    <w:rsid w:val="33610B4F"/>
    <w:rsid w:val="34C87C08"/>
    <w:rsid w:val="3798330C"/>
    <w:rsid w:val="45833C18"/>
    <w:rsid w:val="4DA7000A"/>
    <w:rsid w:val="4E41665C"/>
    <w:rsid w:val="4F332A48"/>
    <w:rsid w:val="4F64408F"/>
    <w:rsid w:val="5114401C"/>
    <w:rsid w:val="52511465"/>
    <w:rsid w:val="563652D2"/>
    <w:rsid w:val="56C25546"/>
    <w:rsid w:val="5A19233D"/>
    <w:rsid w:val="5CE74AF4"/>
    <w:rsid w:val="5D48444B"/>
    <w:rsid w:val="5FA20E60"/>
    <w:rsid w:val="61ED6709"/>
    <w:rsid w:val="63875C75"/>
    <w:rsid w:val="63DE0284"/>
    <w:rsid w:val="67ED2AEE"/>
    <w:rsid w:val="681C604E"/>
    <w:rsid w:val="6A576E59"/>
    <w:rsid w:val="70765CD2"/>
    <w:rsid w:val="70E275B8"/>
    <w:rsid w:val="72781FFC"/>
    <w:rsid w:val="76AE001B"/>
    <w:rsid w:val="77FF5DB5"/>
    <w:rsid w:val="781A4C2A"/>
    <w:rsid w:val="7AC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698</Words>
  <Characters>722</Characters>
  <Lines>5</Lines>
  <Paragraphs>1</Paragraphs>
  <TotalTime>307</TotalTime>
  <ScaleCrop>false</ScaleCrop>
  <LinksUpToDate>false</LinksUpToDate>
  <CharactersWithSpaces>768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2019-04-12T01:20:00Z</dcterms:created>
  <dc:creator>微软用户</dc:creator>
  <cp:lastModifiedBy>覆水难收</cp:lastModifiedBy>
  <cp:lastPrinted>2024-03-04T08:55:00Z</cp:lastPrinted>
  <dcterms:modified xsi:type="dcterms:W3CDTF">2024-03-22T03:15:54Z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1480002949A942AAAE140D9F6C77806E_13</vt:lpwstr>
  </property>
</Properties>
</file>