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default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附件2</w:t>
      </w:r>
    </w:p>
    <w:p>
      <w:pPr>
        <w:ind w:firstLine="636"/>
        <w:jc w:val="center"/>
        <w:rPr>
          <w:rFonts w:hint="eastAsia" w:eastAsia="仿宋" w:asciiTheme="minorEastAsia" w:hAnsiTheme="minorEastAsia" w:cstheme="minorEastAsia"/>
          <w:b/>
          <w:bCs/>
          <w:sz w:val="44"/>
          <w:szCs w:val="44"/>
          <w:lang w:eastAsia="zh-CN"/>
        </w:rPr>
      </w:pPr>
      <w:bookmarkStart w:id="0" w:name="_GoBack"/>
      <w:r>
        <w:rPr>
          <w:rFonts w:hint="eastAsia" w:eastAsia="仿宋" w:asciiTheme="minorEastAsia" w:hAnsiTheme="minorEastAsia" w:cstheme="minorEastAsia"/>
          <w:b/>
          <w:bCs/>
          <w:sz w:val="44"/>
          <w:szCs w:val="44"/>
          <w:lang w:val="en-US" w:eastAsia="zh-CN"/>
        </w:rPr>
        <w:t>在线面试</w:t>
      </w:r>
      <w:r>
        <w:rPr>
          <w:rFonts w:hint="eastAsia" w:eastAsia="仿宋" w:asciiTheme="minorEastAsia" w:hAnsiTheme="minorEastAsia" w:cstheme="minorEastAsia"/>
          <w:b/>
          <w:bCs/>
          <w:sz w:val="44"/>
          <w:szCs w:val="44"/>
          <w:lang w:eastAsia="zh-CN"/>
        </w:rPr>
        <w:t>考场规则</w:t>
      </w:r>
    </w:p>
    <w:bookmarkEnd w:id="0"/>
    <w:p>
      <w:pPr>
        <w:ind w:firstLine="636"/>
        <w:jc w:val="center"/>
        <w:rPr>
          <w:rFonts w:hint="eastAsia" w:eastAsia="仿宋" w:asciiTheme="minorEastAsia" w:hAnsiTheme="minorEastAsia" w:cstheme="minorEastAsia"/>
          <w:b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为规范本次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行为，维护考生和本次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相关工作人员的合法权益，特制定本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考场</w:t>
      </w:r>
      <w:r>
        <w:rPr>
          <w:rFonts w:hint="eastAsia" w:ascii="仿宋_GB2312" w:hAnsi="仿宋_GB2312" w:eastAsia="仿宋_GB2312" w:cs="仿宋_GB2312"/>
          <w:sz w:val="32"/>
          <w:szCs w:val="32"/>
        </w:rPr>
        <w:t>规则。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考生有下列情形之一的，取消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资格或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成绩：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考生不遵守考场纪律，考试过程中有下列行为之一的，应当认定为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违反</w:t>
      </w:r>
      <w:r>
        <w:rPr>
          <w:rFonts w:hint="eastAsia" w:ascii="仿宋_GB2312" w:hAnsi="仿宋_GB2312" w:eastAsia="仿宋_GB2312" w:cs="仿宋_GB2312"/>
          <w:sz w:val="32"/>
          <w:szCs w:val="32"/>
        </w:rPr>
        <w:t>考场纪律：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（一）所处考试环境同时出现其他人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或与他人交流题目内容的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（二）切屏、截屏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未经允许</w:t>
      </w:r>
      <w:r>
        <w:rPr>
          <w:rFonts w:hint="eastAsia" w:ascii="仿宋_GB2312" w:hAnsi="仿宋_GB2312" w:eastAsia="仿宋_GB2312" w:cs="仿宋_GB2312"/>
          <w:sz w:val="32"/>
          <w:szCs w:val="32"/>
        </w:rPr>
        <w:t>退出考试系统的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结束考试除外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（三）离开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正面视频或佐证</w:t>
      </w:r>
      <w:r>
        <w:rPr>
          <w:rFonts w:hint="eastAsia" w:ascii="仿宋_GB2312" w:hAnsi="仿宋_GB2312" w:eastAsia="仿宋_GB2312" w:cs="仿宋_GB2312"/>
          <w:sz w:val="32"/>
          <w:szCs w:val="32"/>
        </w:rPr>
        <w:t>视频监控范围、遮挡摄像头的；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）有对外传递物品行为的；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）佩戴耳机的；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佩戴手表的；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）其他应当视为本场考试违纪的行为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考试过程中透露个人信息的（包含姓名、工作单位、毕业院校等）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考生违背考试公平、公正原则，考试过程中有下列行为之一的，应当认定为考试作弊：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（一）伪造资料、身份信息替代他人或被替代参加考试的；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（二）非考生本人登录考试系统参加考试，或更换作答人员的；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（三）浏览网页、在线查询、翻阅电脑和手机存储资料，查看电子影像资料的；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（四）翻阅书籍、文件、纸质资料的；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（五）未经许可接触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</w:rPr>
        <w:t>使用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考试设备外的</w:t>
      </w:r>
      <w:r>
        <w:rPr>
          <w:rFonts w:hint="eastAsia" w:ascii="仿宋_GB2312" w:hAnsi="仿宋_GB2312" w:eastAsia="仿宋_GB2312" w:cs="仿宋_GB2312"/>
          <w:sz w:val="32"/>
          <w:szCs w:val="32"/>
        </w:rPr>
        <w:t>通讯工具如手机、蓝牙设备等，使用各类聊天软件或远程工具的；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（六）其他应当视为本场考试作弊的行为。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第三条 </w:t>
      </w:r>
      <w:r>
        <w:rPr>
          <w:rFonts w:hint="eastAsia" w:ascii="仿宋_GB2312" w:hAnsi="仿宋_GB2312" w:eastAsia="仿宋_GB2312" w:cs="仿宋_GB2312"/>
          <w:sz w:val="32"/>
          <w:szCs w:val="32"/>
        </w:rPr>
        <w:t>考</w:t>
      </w:r>
      <w:r>
        <w:rPr>
          <w:rFonts w:hint="eastAsia" w:ascii="仿宋_GB2312" w:hAnsi="仿宋_GB2312" w:eastAsia="仿宋_GB2312" w:cs="仿宋_GB2312"/>
          <w:sz w:val="32"/>
          <w:szCs w:val="32"/>
        </w:rPr>
        <w:t>生在考试过程中或在考试结束后发现下列行为之一的，应当认定相关的考生实施了作弊行为：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拍摄、抄录、传播试题内容的；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串通作弊或者参与有组织作弊的；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考生的不当行为导致试题泄露或造成重大社会影响的；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经后台监考发现，确认考生有其他违纪、舞弊行为的；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若发现考生有疑似违纪、舞弊等行为，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考试</w:t>
      </w:r>
      <w:r>
        <w:rPr>
          <w:rFonts w:hint="eastAsia" w:ascii="仿宋_GB2312" w:hAnsi="仿宋_GB2312" w:eastAsia="仿宋_GB2312" w:cs="仿宋_GB2312"/>
          <w:sz w:val="32"/>
          <w:szCs w:val="32"/>
        </w:rPr>
        <w:t>结束后由考务人员根据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考试</w:t>
      </w:r>
      <w:r>
        <w:rPr>
          <w:rFonts w:hint="eastAsia" w:ascii="仿宋_GB2312" w:hAnsi="仿宋_GB2312" w:eastAsia="仿宋_GB2312" w:cs="仿宋_GB2312"/>
          <w:sz w:val="32"/>
          <w:szCs w:val="32"/>
        </w:rPr>
        <w:t>数据、监考记录、系统日志等多种方式进行判断，其结果实属违纪、舞弊的；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其他应认定为作弊的行为。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考生有第一条所列考试违纪行为之一的，取消本场考试成绩。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考生有第二条、第三条所列考试舞弊行为之一的，取消本场考试成绩。情节严重的追究相关责任。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如考生因电脑设备问题、网络问题、考生个人行为等问题，导致电脑端和移动端考试视频数据缺失，而影响考务人员判断本场考试有效性的，取消本场考试成绩。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第七条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考试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过程中，未按要求录制真实、有效的移动端佐证视频，影响考务人员判断考生行为的，取消本场考试成绩。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第八条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考试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过程中，因设备硬件故障、断电断网等问题，导致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考试</w:t>
      </w:r>
      <w:r>
        <w:rPr>
          <w:rFonts w:hint="eastAsia" w:ascii="仿宋_GB2312" w:hAnsi="仿宋_GB2312" w:eastAsia="仿宋_GB2312" w:cs="仿宋_GB2312"/>
          <w:sz w:val="32"/>
          <w:szCs w:val="32"/>
        </w:rPr>
        <w:t>数据无法正常提交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，应在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考试</w:t>
      </w:r>
      <w:r>
        <w:rPr>
          <w:rFonts w:hint="eastAsia" w:ascii="仿宋_GB2312" w:hAnsi="仿宋_GB2312" w:eastAsia="仿宋_GB2312" w:cs="仿宋_GB2312"/>
          <w:sz w:val="32"/>
          <w:szCs w:val="32"/>
        </w:rPr>
        <w:t>结束后30分钟内联系技术服务热线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报备并协助传回考试数据</w:t>
      </w:r>
      <w:r>
        <w:rPr>
          <w:rFonts w:hint="eastAsia" w:ascii="仿宋_GB2312" w:hAnsi="仿宋_GB2312" w:eastAsia="仿宋_GB2312" w:cs="仿宋_GB2312"/>
          <w:sz w:val="32"/>
          <w:szCs w:val="32"/>
        </w:rPr>
        <w:t>，否则由考生自行承担后果。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考试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过程中，因设备硬件故障、系统更新、断电断网等问题导致考试无法正常进行的，考试时间不做延长。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762BFC"/>
    <w:multiLevelType w:val="singleLevel"/>
    <w:tmpl w:val="B6762BFC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5ZmViMTFhODM2YTIwYzlkNDJlMzg3MDNjNGYxZTMifQ=="/>
  </w:docVars>
  <w:rsids>
    <w:rsidRoot w:val="008E3662"/>
    <w:rsid w:val="008E3662"/>
    <w:rsid w:val="00971CAD"/>
    <w:rsid w:val="4F91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1028</Words>
  <Characters>1029</Characters>
  <Lines>0</Lines>
  <Paragraphs>0</Paragraphs>
  <TotalTime>12</TotalTime>
  <ScaleCrop>false</ScaleCrop>
  <LinksUpToDate>false</LinksUpToDate>
  <CharactersWithSpaces>1039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2022-05-31T13:35:00Z</dcterms:created>
  <dc:creator>-</dc:creator>
  <cp:lastModifiedBy>韩贇</cp:lastModifiedBy>
  <dcterms:modified xsi:type="dcterms:W3CDTF">2022-11-19T10:12:04Z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66720F0B2D0649ADB22994C8D858B2E6</vt:lpwstr>
  </property>
</Properties>
</file>