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巴彦淖尔市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工程建设项目审批事项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办事指南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事项名称</w:t>
      </w:r>
    </w:p>
    <w:p>
      <w:pPr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涉及国家安全事项的建设项目的竣工验收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审查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事项类别</w:t>
      </w:r>
    </w:p>
    <w:p>
      <w:pPr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行政许可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受理条件</w:t>
      </w:r>
    </w:p>
    <w:p>
      <w:pPr>
        <w:suppressAutoHyphens/>
        <w:bidi w:val="0"/>
        <w:ind w:firstLine="640" w:firstLineChars="200"/>
        <w:rPr>
          <w:rFonts w:hint="default" w:ascii="仿宋_GB2312" w:eastAsia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申请材料齐全、真实有效，形式符合相关要求。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设定依据</w:t>
      </w:r>
    </w:p>
    <w:p>
      <w:pPr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《中华人民共和国国家安全法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》（中华人民共和国主席令第29号）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第五十九条 国家建立国家安全审查和监管的制度和机制，对影响或者可能影响国家安全的外商投资、特定物项和关键技术、网络信息技术产品和服务、涉及国家安全事项的建设项目，以及其他重大事项和活动，进行国家安全审查，有效预防和化解国家安全风险。</w:t>
      </w:r>
    </w:p>
    <w:p>
      <w:pPr>
        <w:ind w:firstLine="640" w:firstLineChars="200"/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《国务院对确需保留的行政审批项目设定行政许可的决定》</w:t>
      </w:r>
      <w:r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（国务院令第412号）附件第66项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涉及国家安全事项的建设项目审批，实施机关为安全部、地方各级国家安全机关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《内蒙古自治区涉及国家安全事项的建设项目管理办法》全文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审批层级</w:t>
      </w:r>
    </w:p>
    <w:p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盟市级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办理情形与申请材料</w:t>
      </w:r>
    </w:p>
    <w:p>
      <w:pPr>
        <w:numPr>
          <w:ilvl w:val="0"/>
          <w:numId w:val="0"/>
        </w:num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涉及国家安全事项的建设项目竣工验收的申报表</w:t>
      </w:r>
    </w:p>
    <w:p>
      <w:pPr>
        <w:numPr>
          <w:ilvl w:val="0"/>
          <w:numId w:val="0"/>
        </w:num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落实国家安全防范措施情况报告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办理流程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图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申请人提出申请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申请人符合申请资格，且材料齐全、格式规范、符合法定形式的，予以受理,出具受理通知书；受理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后，组织相关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验收主管部门赴工程现场开展联合验收，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并出具验收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意见。</w:t>
      </w:r>
    </w:p>
    <w:p>
      <w:pPr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81930" cy="4570095"/>
            <wp:effectExtent l="9525" t="9525" r="23495" b="11430"/>
            <wp:docPr id="1" name="图片 1" descr="IMG_2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true"/>
                    </pic:cNvPicPr>
                  </pic:nvPicPr>
                  <pic:blipFill>
                    <a:blip r:embed="rId4"/>
                    <a:srcRect t="7695"/>
                    <a:stretch>
                      <a:fillRect/>
                    </a:stretch>
                  </pic:blipFill>
                  <pic:spPr>
                    <a:xfrm>
                      <a:off x="0" y="0"/>
                      <a:ext cx="5281930" cy="4570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办件类型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承诺件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法定时限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个工作日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承诺时限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个工作日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办理地点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（线上）内蒙古自治区政务服务网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（线下）各级政务服务大厅工程建设项目审批综合窗口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办理机构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盟市国家安全部门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收费标准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咨询方式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各级政务服务大厅工程建设项目审批综合窗口或拨打12345热线咨询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办理进程、结果查询途径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线上查询：各级工程建设项目审批管理系统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监督投诉方式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内蒙古一体化在线政务服务平台内投诉或拨打12345热线投诉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行政相对人权利和义务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行政相对人权利和义务由《中华人民共和国行政许可法》《中华人民共和国行政复议法》《中华人民共和国行政诉讼法》等法律法规规定。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（一）符合法定条件、标准的，申请人有依法取得行政许可的平等权利，行政机关不得歧视。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（二）行政机关依法未予审批或确认的，应书面决定说明理由，并告知申请人享有依法申请行政复议或者提起行政诉讼的权利。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（三）申请材料不齐全或者不符合法定形式的，行政机关应要求申请人补充完善；申请材料严重不符合要求的，行政机关应退回重报。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（四）申请人申请时应当如实向行政机关提交有关材料和反映真实情况，并对其申请材料实质内容的真实性负责。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申请样表及结果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样本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涉及国家安全事项的建设项目竣工验收申请表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涉及国家安全事项的建设项目竣工验收申请表</w:t>
      </w:r>
    </w:p>
    <w:p>
      <w:pPr>
        <w:widowControl/>
        <w:jc w:val="center"/>
        <w:outlineLvl w:val="0"/>
        <w:rPr>
          <w:rFonts w:hint="eastAsia" w:ascii="方正小标宋简体" w:eastAsia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涉及国家安全事项的建设项目验收申请表</w:t>
      </w:r>
    </w:p>
    <w:tbl>
      <w:tblPr>
        <w:tblStyle w:val="5"/>
        <w:tblW w:w="9183" w:type="dxa"/>
        <w:tblInd w:w="108" w:type="dxa"/>
        <w:tblBorders>
          <w:top w:val="none" w:color="auto" w:sz="0" w:space="0"/>
          <w:left w:val="single" w:color="auto" w:sz="8" w:space="0"/>
          <w:bottom w:val="none" w:color="auto" w:sz="0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442"/>
        <w:gridCol w:w="268"/>
        <w:gridCol w:w="571"/>
        <w:gridCol w:w="525"/>
        <w:gridCol w:w="180"/>
        <w:gridCol w:w="142"/>
        <w:gridCol w:w="184"/>
        <w:gridCol w:w="384"/>
        <w:gridCol w:w="183"/>
        <w:gridCol w:w="567"/>
        <w:gridCol w:w="100"/>
        <w:gridCol w:w="143"/>
        <w:gridCol w:w="849"/>
        <w:gridCol w:w="320"/>
        <w:gridCol w:w="108"/>
        <w:gridCol w:w="656"/>
        <w:gridCol w:w="52"/>
        <w:gridCol w:w="495"/>
        <w:gridCol w:w="495"/>
        <w:gridCol w:w="1246"/>
      </w:tblGrid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开发公司名    称</w:t>
            </w:r>
          </w:p>
        </w:tc>
        <w:tc>
          <w:tcPr>
            <w:tcW w:w="2128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56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pacing w:val="-20"/>
                <w:w w:val="90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主要负责人</w:t>
            </w:r>
          </w:p>
        </w:tc>
        <w:tc>
          <w:tcPr>
            <w:tcW w:w="127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Chars="-98" w:hanging="205" w:hangingChars="98"/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236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273" w:type="dxa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910" w:type="dxa"/>
            <w:gridSpan w:val="20"/>
            <w:tcBorders>
              <w:top w:val="single" w:color="auto" w:sz="4" w:space="0"/>
              <w:left w:val="nil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273" w:type="dxa"/>
            <w:tcBorders>
              <w:top w:val="nil"/>
              <w:left w:val="single" w:color="auto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项目地址</w:t>
            </w:r>
          </w:p>
        </w:tc>
        <w:tc>
          <w:tcPr>
            <w:tcW w:w="7910" w:type="dxa"/>
            <w:gridSpan w:val="20"/>
            <w:tcBorders>
              <w:top w:val="nil"/>
              <w:left w:val="nil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273" w:type="dxa"/>
            <w:tcBorders>
              <w:top w:val="nil"/>
              <w:left w:val="single" w:color="auto" w:sz="8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建成后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用途</w:t>
            </w:r>
          </w:p>
        </w:tc>
        <w:tc>
          <w:tcPr>
            <w:tcW w:w="7910" w:type="dxa"/>
            <w:gridSpan w:val="20"/>
            <w:tcBorders>
              <w:top w:val="nil"/>
              <w:left w:val="nil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snapToGrid w:val="0"/>
                <w:color w:val="000000" w:themeColor="text1"/>
                <w:kern w:val="0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napToGrid w:val="0"/>
                <w:color w:val="000000" w:themeColor="text1"/>
                <w:kern w:val="0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  <w:t>(公寓、写字楼、饭店、别墅、住宅等)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273" w:type="dxa"/>
            <w:tcBorders>
              <w:top w:val="nil"/>
              <w:left w:val="single" w:color="auto" w:sz="8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  别</w:t>
            </w:r>
          </w:p>
        </w:tc>
        <w:tc>
          <w:tcPr>
            <w:tcW w:w="7910" w:type="dxa"/>
            <w:gridSpan w:val="20"/>
            <w:tcBorders>
              <w:top w:val="nil"/>
              <w:left w:val="nil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napToGrid w:val="0"/>
                <w:color w:val="000000" w:themeColor="text1"/>
                <w:kern w:val="0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napToGrid w:val="0"/>
                <w:color w:val="000000" w:themeColor="text1"/>
                <w:kern w:val="0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  <w:t>□新建   □扩建   □改建（□装修  □建筑保温  □改变用途）□其他：</w:t>
            </w:r>
            <w:r>
              <w:rPr>
                <w:rFonts w:hint="eastAsia" w:ascii="仿宋_GB2312" w:eastAsia="仿宋_GB2312"/>
                <w:snapToGrid w:val="0"/>
                <w:color w:val="000000" w:themeColor="text1"/>
                <w:kern w:val="0"/>
                <w:position w:val="-6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仿宋_GB2312" w:eastAsia="仿宋_GB2312"/>
                <w:snapToGrid w:val="0"/>
                <w:color w:val="000000" w:themeColor="text1"/>
                <w:kern w:val="0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3079" w:type="dxa"/>
            <w:gridSpan w:val="5"/>
            <w:tcBorders>
              <w:top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开工时间</w:t>
            </w:r>
          </w:p>
        </w:tc>
        <w:tc>
          <w:tcPr>
            <w:tcW w:w="1740" w:type="dxa"/>
            <w:gridSpan w:val="7"/>
            <w:tcBorders>
              <w:top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076" w:type="dxa"/>
            <w:gridSpan w:val="5"/>
            <w:tcBorders>
              <w:top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竣工时间</w:t>
            </w:r>
          </w:p>
        </w:tc>
        <w:tc>
          <w:tcPr>
            <w:tcW w:w="2288" w:type="dxa"/>
            <w:gridSpan w:val="4"/>
            <w:tcBorders>
              <w:top w:val="single" w:color="auto" w:sz="6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3079" w:type="dxa"/>
            <w:gridSpan w:val="5"/>
            <w:tcBorders>
              <w:top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《许可决定书》编号</w:t>
            </w:r>
          </w:p>
        </w:tc>
        <w:tc>
          <w:tcPr>
            <w:tcW w:w="1740" w:type="dxa"/>
            <w:gridSpan w:val="7"/>
            <w:tcBorders>
              <w:top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6" w:type="dxa"/>
            <w:gridSpan w:val="5"/>
            <w:tcBorders>
              <w:top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288" w:type="dxa"/>
            <w:gridSpan w:val="4"/>
            <w:tcBorders>
              <w:top w:val="single" w:color="auto" w:sz="6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单位类别</w:t>
            </w:r>
          </w:p>
        </w:tc>
        <w:tc>
          <w:tcPr>
            <w:tcW w:w="2696" w:type="dxa"/>
            <w:gridSpan w:val="8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850" w:type="dxa"/>
            <w:gridSpan w:val="3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单位性质        </w:t>
            </w:r>
          </w:p>
        </w:tc>
        <w:tc>
          <w:tcPr>
            <w:tcW w:w="2076" w:type="dxa"/>
            <w:gridSpan w:val="5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042" w:type="dxa"/>
            <w:gridSpan w:val="3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24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273" w:type="dxa"/>
            <w:tcBorders>
              <w:top w:val="nil"/>
              <w:left w:val="single" w:color="auto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设计单位</w:t>
            </w:r>
          </w:p>
        </w:tc>
        <w:tc>
          <w:tcPr>
            <w:tcW w:w="2696" w:type="dxa"/>
            <w:gridSpan w:val="8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6" w:type="dxa"/>
            <w:gridSpan w:val="5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1273" w:type="dxa"/>
            <w:vMerge w:val="restart"/>
            <w:tcBorders>
              <w:top w:val="nil"/>
              <w:left w:val="single" w:color="auto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施工单位</w:t>
            </w:r>
          </w:p>
        </w:tc>
        <w:tc>
          <w:tcPr>
            <w:tcW w:w="269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6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1273" w:type="dxa"/>
            <w:vMerge w:val="continue"/>
            <w:tcBorders>
              <w:top w:val="nil"/>
              <w:left w:val="single" w:color="auto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6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273" w:type="dxa"/>
            <w:vMerge w:val="continue"/>
            <w:tcBorders>
              <w:top w:val="nil"/>
              <w:left w:val="single" w:color="auto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6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12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物管单位</w:t>
            </w:r>
          </w:p>
        </w:tc>
        <w:tc>
          <w:tcPr>
            <w:tcW w:w="26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</w:trPr>
        <w:tc>
          <w:tcPr>
            <w:tcW w:w="12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楼号</w:t>
            </w:r>
          </w:p>
        </w:tc>
        <w:tc>
          <w:tcPr>
            <w:tcW w:w="1281" w:type="dxa"/>
            <w:gridSpan w:val="3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9" w:leftChars="-52" w:right="-132" w:rightChars="-63" w:firstLine="1"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建筑类型</w:t>
            </w:r>
          </w:p>
        </w:tc>
        <w:tc>
          <w:tcPr>
            <w:tcW w:w="1031" w:type="dxa"/>
            <w:gridSpan w:val="4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5" w:leftChars="-51" w:right="-107" w:rightChars="-51" w:hanging="122" w:hangingChars="51"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3" w:leftChars="-47" w:right="-53" w:rightChars="-25" w:hanging="112" w:hangingChars="47"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层 数</w:t>
            </w:r>
          </w:p>
        </w:tc>
        <w:tc>
          <w:tcPr>
            <w:tcW w:w="1092" w:type="dxa"/>
            <w:gridSpan w:val="3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建筑</w:t>
            </w:r>
          </w:p>
          <w:p>
            <w:pPr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高度</w:t>
            </w:r>
          </w:p>
          <w:p>
            <w:pPr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084" w:type="dxa"/>
            <w:gridSpan w:val="3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占地</w:t>
            </w:r>
          </w:p>
          <w:p>
            <w:pPr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面积</w:t>
            </w:r>
          </w:p>
          <w:p>
            <w:pPr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黑体" w:hAnsi="黑体" w:eastAsia="黑体"/>
                <w:color w:val="000000" w:themeColor="text1"/>
                <w:kern w:val="0"/>
                <w:sz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288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建筑面积（</w:t>
            </w:r>
            <w:r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黑体" w:hAnsi="黑体" w:eastAsia="黑体"/>
                <w:color w:val="000000" w:themeColor="text1"/>
                <w:kern w:val="0"/>
                <w:sz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5" w:leftChars="-51" w:right="-107" w:rightChars="-51" w:hanging="122" w:hangingChars="51"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99" w:leftChars="-47" w:right="-53" w:rightChars="-25"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99" w:leftChars="-47" w:right="-53" w:rightChars="-25"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地下</w:t>
            </w:r>
          </w:p>
        </w:tc>
        <w:tc>
          <w:tcPr>
            <w:tcW w:w="109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地上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地下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2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Chars="-51" w:right="-107" w:rightChars="-51" w:hanging="107" w:hangingChars="51"/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12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Chars="-51" w:right="-107" w:rightChars="-51" w:hanging="107" w:hangingChars="51"/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12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Chars="-51" w:right="-107" w:rightChars="-51" w:hanging="107" w:hangingChars="51"/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监控室位置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网络机房位置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弱电核心位置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网络运营商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网络接入方式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防范设施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918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Cs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  <w:t>物业/管理公司人员情况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国籍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（籍贯）</w:t>
            </w: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总经理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主管副总经理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保卫部经理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工程部经理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网络机房负责人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弱电系统负责人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防范措施负责人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申请类型</w:t>
            </w:r>
          </w:p>
        </w:tc>
        <w:tc>
          <w:tcPr>
            <w:tcW w:w="7200" w:type="dxa"/>
            <w:gridSpan w:val="1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（选址、规划、施工设计、预售、设施、所有权或使用权变更等）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8" w:hRule="atLeast"/>
        </w:trPr>
        <w:tc>
          <w:tcPr>
            <w:tcW w:w="9183" w:type="dxa"/>
            <w:gridSpan w:val="2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项目落实防范措施概况</w:t>
            </w: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申请单位（公章）</w:t>
            </w:r>
          </w:p>
          <w:p>
            <w:pPr>
              <w:jc w:val="left"/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经办人</w:t>
            </w:r>
          </w:p>
        </w:tc>
        <w:tc>
          <w:tcPr>
            <w:tcW w:w="3247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3052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所属单位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及部门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填表日期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880"/>
        <w:jc w:val="right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楷体_GB2312" w:eastAsia="楷体_GB2312" w:cs="楷体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楷体_GB2312"/>
          <w:color w:val="000000" w:themeColor="text1"/>
          <w:kern w:val="0"/>
          <w:sz w:val="24"/>
          <w:szCs w:val="28"/>
          <w14:textFill>
            <w14:solidFill>
              <w14:schemeClr w14:val="tx1"/>
            </w14:solidFill>
          </w14:textFill>
        </w:rPr>
        <w:t>（内蒙古自治区XXXX市（盟）国家安全局制）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B2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EC194"/>
    <w:multiLevelType w:val="singleLevel"/>
    <w:tmpl w:val="FB7EC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NotDisplayPageBoundaries w:val="true"/>
  <w:displayBackgroundShape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wZTQ3MGRlMzRiNzc4NzdkMDlhZGU3NmVjNjQ4NGUifQ=="/>
  </w:docVars>
  <w:rsids>
    <w:rsidRoot w:val="003A338A"/>
    <w:rsid w:val="000B313A"/>
    <w:rsid w:val="00106939"/>
    <w:rsid w:val="00153576"/>
    <w:rsid w:val="00260209"/>
    <w:rsid w:val="002F07F4"/>
    <w:rsid w:val="003A338A"/>
    <w:rsid w:val="004A444F"/>
    <w:rsid w:val="005813F5"/>
    <w:rsid w:val="006838DF"/>
    <w:rsid w:val="00891642"/>
    <w:rsid w:val="009A316B"/>
    <w:rsid w:val="009B77E7"/>
    <w:rsid w:val="009E5A15"/>
    <w:rsid w:val="00AC5DDD"/>
    <w:rsid w:val="00B86275"/>
    <w:rsid w:val="00C24585"/>
    <w:rsid w:val="00C72E30"/>
    <w:rsid w:val="00D029DA"/>
    <w:rsid w:val="00D2519C"/>
    <w:rsid w:val="00D67A50"/>
    <w:rsid w:val="00E5081E"/>
    <w:rsid w:val="03771E7F"/>
    <w:rsid w:val="05B618C8"/>
    <w:rsid w:val="08281DBF"/>
    <w:rsid w:val="138602DC"/>
    <w:rsid w:val="141623FA"/>
    <w:rsid w:val="165C1517"/>
    <w:rsid w:val="17670696"/>
    <w:rsid w:val="23C95A2F"/>
    <w:rsid w:val="249332FA"/>
    <w:rsid w:val="256B319A"/>
    <w:rsid w:val="26BE72FA"/>
    <w:rsid w:val="2C984D3D"/>
    <w:rsid w:val="323E73B5"/>
    <w:rsid w:val="34595660"/>
    <w:rsid w:val="37CA01F4"/>
    <w:rsid w:val="3CE170D8"/>
    <w:rsid w:val="42A17DA3"/>
    <w:rsid w:val="49597F15"/>
    <w:rsid w:val="4C5B5467"/>
    <w:rsid w:val="4CA76403"/>
    <w:rsid w:val="4FD22F1A"/>
    <w:rsid w:val="54BE2A54"/>
    <w:rsid w:val="592217AC"/>
    <w:rsid w:val="5AFC6FEF"/>
    <w:rsid w:val="692946DA"/>
    <w:rsid w:val="6AF7565C"/>
    <w:rsid w:val="6B5F3581"/>
    <w:rsid w:val="7015480E"/>
    <w:rsid w:val="73233A84"/>
    <w:rsid w:val="75BDBACA"/>
    <w:rsid w:val="76FF6344"/>
    <w:rsid w:val="7AAC6341"/>
    <w:rsid w:val="7BD74A5D"/>
    <w:rsid w:val="7D2F1DE3"/>
    <w:rsid w:val="FC998EF9"/>
    <w:rsid w:val="FF2D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11"/>
    <w:basedOn w:val="6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1374</Words>
  <Characters>1397</Characters>
  <Lines>8</Lines>
  <Paragraphs>2</Paragraphs>
  <TotalTime>0</TotalTime>
  <ScaleCrop>false</ScaleCrop>
  <LinksUpToDate>false</LinksUpToDate>
  <CharactersWithSpaces>1562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2022-09-30T09:33:00Z</dcterms:created>
  <dc:creator>格日乐:起草</dc:creator>
  <cp:lastModifiedBy>zjj123</cp:lastModifiedBy>
  <dcterms:modified xsi:type="dcterms:W3CDTF">2024-05-11T16:38:06Z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43C61864789C484490210A0BA5EA7A7F</vt:lpwstr>
  </property>
</Properties>
</file>