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27" w:lineRule="auto"/>
        <w:jc w:val="center"/>
        <w:outlineLvl w:val="0"/>
        <w:rPr>
          <w:rFonts w:hint="eastAsia" w:ascii="黑体" w:hAnsi="黑体" w:eastAsia="黑体" w:cs="黑体"/>
          <w:sz w:val="31"/>
          <w:szCs w:val="31"/>
          <w:lang w:val="en-US" w:eastAsia="zh-CN"/>
        </w:rPr>
      </w:pPr>
      <w:r>
        <w:rPr>
          <w:rFonts w:ascii="黑体" w:hAnsi="黑体" w:eastAsia="黑体" w:cs="黑体"/>
          <w:spacing w:val="10"/>
          <w:sz w:val="31"/>
          <w:szCs w:val="31"/>
          <w14:textOutline w14:w="5791" w14:cap="sq" w14:cmpd="sng">
            <w14:solidFill>
              <w14:srgbClr w14:val="000000"/>
            </w14:solidFill>
            <w14:prstDash w14:val="solid"/>
            <w14:bevel/>
          </w14:textOutline>
        </w:rPr>
        <w:t>立项用地规划许可</w:t>
      </w:r>
      <w:r>
        <w:rPr>
          <w:rFonts w:hint="eastAsia" w:ascii="黑体" w:hAnsi="黑体" w:eastAsia="黑体" w:cs="黑体"/>
          <w:spacing w:val="10"/>
          <w:sz w:val="31"/>
          <w:szCs w:val="31"/>
          <w:lang w:val="en-US" w:eastAsia="zh-CN"/>
          <w14:textOutline w14:w="5791" w14:cap="sq" w14:cmpd="sng">
            <w14:solidFill>
              <w14:srgbClr w14:val="000000"/>
            </w14:solidFill>
            <w14:prstDash w14:val="solid"/>
            <w14:bevel/>
          </w14:textOutline>
        </w:rPr>
        <w:t>&amp;工程建设许可阶段</w:t>
      </w:r>
    </w:p>
    <w:p>
      <w:pPr>
        <w:spacing w:before="242" w:line="227" w:lineRule="auto"/>
        <w:jc w:val="center"/>
        <w:outlineLvl w:val="0"/>
        <w:rPr>
          <w:rFonts w:ascii="黑体" w:hAnsi="黑体" w:eastAsia="黑体" w:cs="黑体"/>
          <w:sz w:val="31"/>
          <w:szCs w:val="31"/>
        </w:rPr>
      </w:pPr>
      <w:r>
        <w:rPr>
          <w:rFonts w:ascii="黑体" w:hAnsi="黑体" w:eastAsia="黑体" w:cs="黑体"/>
          <w:spacing w:val="7"/>
          <w:sz w:val="31"/>
          <w:szCs w:val="31"/>
          <w14:textOutline w14:w="5791" w14:cap="sq" w14:cmpd="sng">
            <w14:solidFill>
              <w14:srgbClr w14:val="000000"/>
            </w14:solidFill>
            <w14:prstDash w14:val="solid"/>
            <w14:bevel/>
          </w14:textOutline>
        </w:rPr>
        <w:t>（老旧小区改造工程建设项目）</w:t>
      </w:r>
    </w:p>
    <w:p>
      <w:pPr>
        <w:spacing w:before="243" w:line="226" w:lineRule="auto"/>
        <w:jc w:val="center"/>
        <w:rPr>
          <w:rFonts w:ascii="黑体" w:hAnsi="黑体" w:eastAsia="黑体" w:cs="黑体"/>
          <w:sz w:val="31"/>
          <w:szCs w:val="31"/>
        </w:rPr>
      </w:pPr>
      <w:r>
        <w:rPr>
          <w:rFonts w:ascii="黑体" w:hAnsi="黑体" w:eastAsia="黑体" w:cs="黑体"/>
          <w:spacing w:val="3"/>
          <w:sz w:val="31"/>
          <w:szCs w:val="31"/>
        </w:rPr>
        <w:t>【</w:t>
      </w:r>
      <w:r>
        <w:rPr>
          <w:rFonts w:ascii="黑体" w:hAnsi="黑体" w:eastAsia="黑体" w:cs="黑体"/>
          <w:spacing w:val="3"/>
          <w:sz w:val="31"/>
          <w:szCs w:val="31"/>
          <w14:textOutline w14:w="5791" w14:cap="sq" w14:cmpd="sng">
            <w14:solidFill>
              <w14:srgbClr w14:val="000000"/>
            </w14:solidFill>
            <w14:prstDash w14:val="solid"/>
            <w14:bevel/>
          </w14:textOutline>
        </w:rPr>
        <w:t>办事指南</w:t>
      </w:r>
      <w:r>
        <w:rPr>
          <w:rFonts w:ascii="黑体" w:hAnsi="黑体" w:eastAsia="黑体" w:cs="黑体"/>
          <w:spacing w:val="3"/>
          <w:sz w:val="31"/>
          <w:szCs w:val="31"/>
        </w:rPr>
        <w:t>】</w:t>
      </w:r>
    </w:p>
    <w:p>
      <w:pPr>
        <w:spacing w:line="211" w:lineRule="exact"/>
      </w:pPr>
    </w:p>
    <w:tbl>
      <w:tblPr>
        <w:tblStyle w:val="5"/>
        <w:tblW w:w="85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7"/>
        <w:gridCol w:w="66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1877" w:type="dxa"/>
            <w:vAlign w:val="top"/>
          </w:tcPr>
          <w:p>
            <w:pPr>
              <w:pStyle w:val="6"/>
              <w:spacing w:before="141" w:line="229" w:lineRule="auto"/>
              <w:ind w:left="532"/>
            </w:pPr>
            <w:r>
              <w:rPr>
                <w:spacing w:val="7"/>
                <w14:textOutline w14:w="3797" w14:cap="sq" w14:cmpd="sng">
                  <w14:solidFill>
                    <w14:srgbClr w14:val="000000"/>
                  </w14:solidFill>
                  <w14:prstDash w14:val="solid"/>
                  <w14:bevel/>
                </w14:textOutline>
              </w:rPr>
              <w:t>事项名称</w:t>
            </w:r>
          </w:p>
        </w:tc>
        <w:tc>
          <w:tcPr>
            <w:tcW w:w="6646" w:type="dxa"/>
            <w:vAlign w:val="top"/>
          </w:tcPr>
          <w:p>
            <w:pPr>
              <w:pStyle w:val="6"/>
              <w:spacing w:before="140" w:line="231" w:lineRule="auto"/>
              <w:ind w:left="123"/>
            </w:pPr>
            <w:r>
              <w:rPr>
                <w:spacing w:val="8"/>
              </w:rPr>
              <w:t>政府投资项目建议书审批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35" w:line="231" w:lineRule="auto"/>
              <w:ind w:left="539"/>
            </w:pPr>
            <w:r>
              <w:rPr>
                <w:spacing w:val="5"/>
                <w14:textOutline w14:w="3797" w14:cap="sq" w14:cmpd="sng">
                  <w14:solidFill>
                    <w14:srgbClr w14:val="000000"/>
                  </w14:solidFill>
                  <w14:prstDash w14:val="solid"/>
                  <w14:bevel/>
                </w14:textOutline>
              </w:rPr>
              <w:t>办理主体</w:t>
            </w:r>
          </w:p>
        </w:tc>
        <w:tc>
          <w:tcPr>
            <w:tcW w:w="6646" w:type="dxa"/>
            <w:vAlign w:val="top"/>
          </w:tcPr>
          <w:p>
            <w:pPr>
              <w:pStyle w:val="6"/>
              <w:spacing w:before="135" w:line="230" w:lineRule="auto"/>
              <w:ind w:left="128"/>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35" w:line="231" w:lineRule="auto"/>
              <w:ind w:left="539"/>
            </w:pPr>
            <w:r>
              <w:rPr>
                <w:spacing w:val="5"/>
                <w14:textOutline w14:w="3797" w14:cap="sq" w14:cmpd="sng">
                  <w14:solidFill>
                    <w14:srgbClr w14:val="000000"/>
                  </w14:solidFill>
                  <w14:prstDash w14:val="solid"/>
                  <w14:bevel/>
                </w14:textOutline>
              </w:rPr>
              <w:t>办理时限</w:t>
            </w:r>
          </w:p>
        </w:tc>
        <w:tc>
          <w:tcPr>
            <w:tcW w:w="6646" w:type="dxa"/>
            <w:vAlign w:val="top"/>
          </w:tcPr>
          <w:p>
            <w:pPr>
              <w:pStyle w:val="6"/>
              <w:spacing w:before="135" w:line="229" w:lineRule="auto"/>
              <w:ind w:left="131"/>
            </w:pPr>
            <w:r>
              <w:rPr>
                <w:rFonts w:hint="eastAsia"/>
                <w:lang w:val="en-US" w:eastAsia="zh-CN"/>
              </w:rPr>
              <w:t>1</w:t>
            </w:r>
            <w: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1877" w:type="dxa"/>
            <w:vAlign w:val="top"/>
          </w:tcPr>
          <w:p>
            <w:pPr>
              <w:spacing w:line="256" w:lineRule="auto"/>
              <w:rPr>
                <w:rFonts w:ascii="Arial"/>
                <w:sz w:val="21"/>
              </w:rPr>
            </w:pPr>
          </w:p>
          <w:p>
            <w:pPr>
              <w:spacing w:line="257" w:lineRule="auto"/>
              <w:rPr>
                <w:rFonts w:ascii="Arial"/>
                <w:sz w:val="21"/>
              </w:rPr>
            </w:pPr>
          </w:p>
          <w:p>
            <w:pPr>
              <w:pStyle w:val="6"/>
              <w:spacing w:before="65" w:line="229" w:lineRule="auto"/>
              <w:ind w:left="351"/>
            </w:pPr>
            <w:r>
              <w:rPr>
                <w:spacing w:val="3"/>
                <w14:textOutline w14:w="3797" w14:cap="sq" w14:cmpd="sng">
                  <w14:solidFill>
                    <w14:srgbClr w14:val="000000"/>
                  </w14:solidFill>
                  <w14:prstDash w14:val="solid"/>
                  <w14:bevel/>
                </w14:textOutline>
              </w:rPr>
              <w:t>申请材料列表</w:t>
            </w:r>
          </w:p>
        </w:tc>
        <w:tc>
          <w:tcPr>
            <w:tcW w:w="6646" w:type="dxa"/>
            <w:vAlign w:val="top"/>
          </w:tcPr>
          <w:p>
            <w:pPr>
              <w:spacing w:line="359" w:lineRule="auto"/>
              <w:rPr>
                <w:rFonts w:ascii="Arial"/>
                <w:sz w:val="21"/>
              </w:rPr>
            </w:pPr>
          </w:p>
          <w:p>
            <w:pPr>
              <w:pStyle w:val="6"/>
              <w:spacing w:before="65" w:line="312" w:lineRule="exact"/>
              <w:ind w:left="131"/>
            </w:pPr>
            <w:r>
              <w:rPr>
                <w:spacing w:val="7"/>
                <w:position w:val="7"/>
              </w:rPr>
              <w:t>1.项目建议书审批申请文件</w:t>
            </w:r>
          </w:p>
          <w:p>
            <w:pPr>
              <w:pStyle w:val="6"/>
              <w:spacing w:line="230" w:lineRule="auto"/>
              <w:ind w:left="118"/>
            </w:pPr>
            <w:r>
              <w:rPr>
                <w:spacing w:val="7"/>
              </w:rPr>
              <w:t>2.项目建议书文本</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45" w:line="229" w:lineRule="auto"/>
              <w:ind w:left="537"/>
            </w:pPr>
            <w:r>
              <w:rPr>
                <w:spacing w:val="7"/>
                <w14:textOutline w14:w="3797" w14:cap="sq" w14:cmpd="sng">
                  <w14:solidFill>
                    <w14:srgbClr w14:val="000000"/>
                  </w14:solidFill>
                  <w14:prstDash w14:val="solid"/>
                  <w14:bevel/>
                </w14:textOutline>
              </w:rPr>
              <w:t>事项名称</w:t>
            </w:r>
          </w:p>
        </w:tc>
        <w:tc>
          <w:tcPr>
            <w:tcW w:w="6646" w:type="dxa"/>
            <w:vAlign w:val="top"/>
          </w:tcPr>
          <w:p>
            <w:pPr>
              <w:pStyle w:val="6"/>
              <w:spacing w:before="144" w:line="229" w:lineRule="auto"/>
              <w:ind w:left="119"/>
            </w:pPr>
            <w:r>
              <w:rPr>
                <w:spacing w:val="8"/>
              </w:rPr>
              <w:t>政府投资项目可行性研究报告审批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45" w:line="231" w:lineRule="auto"/>
              <w:ind w:left="544"/>
            </w:pPr>
            <w:r>
              <w:rPr>
                <w:spacing w:val="5"/>
                <w14:textOutline w14:w="3797" w14:cap="sq" w14:cmpd="sng">
                  <w14:solidFill>
                    <w14:srgbClr w14:val="000000"/>
                  </w14:solidFill>
                  <w14:prstDash w14:val="solid"/>
                  <w14:bevel/>
                </w14:textOutline>
              </w:rPr>
              <w:t>办理主体</w:t>
            </w:r>
          </w:p>
        </w:tc>
        <w:tc>
          <w:tcPr>
            <w:tcW w:w="6646" w:type="dxa"/>
            <w:vAlign w:val="top"/>
          </w:tcPr>
          <w:p>
            <w:pPr>
              <w:pStyle w:val="6"/>
              <w:spacing w:before="145" w:line="230" w:lineRule="auto"/>
              <w:ind w:left="124"/>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45" w:line="231" w:lineRule="auto"/>
              <w:ind w:left="544"/>
            </w:pPr>
            <w:r>
              <w:rPr>
                <w:spacing w:val="5"/>
                <w14:textOutline w14:w="3797" w14:cap="sq" w14:cmpd="sng">
                  <w14:solidFill>
                    <w14:srgbClr w14:val="000000"/>
                  </w14:solidFill>
                  <w14:prstDash w14:val="solid"/>
                  <w14:bevel/>
                </w14:textOutline>
              </w:rPr>
              <w:t>办理时限</w:t>
            </w:r>
          </w:p>
        </w:tc>
        <w:tc>
          <w:tcPr>
            <w:tcW w:w="6646" w:type="dxa"/>
            <w:vAlign w:val="top"/>
          </w:tcPr>
          <w:p>
            <w:pPr>
              <w:pStyle w:val="6"/>
              <w:spacing w:before="144" w:line="229" w:lineRule="auto"/>
              <w:ind w:left="113"/>
            </w:pPr>
            <w:r>
              <w:rPr>
                <w:spacing w:val="3"/>
              </w:rPr>
              <w:t>8</w:t>
            </w:r>
            <w:r>
              <w:rPr>
                <w:spacing w:val="-31"/>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8" w:hRule="atLeast"/>
        </w:trPr>
        <w:tc>
          <w:tcPr>
            <w:tcW w:w="1877"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pPr>
            <w:r>
              <w:rPr>
                <w:spacing w:val="3"/>
                <w14:textOutline w14:w="3797" w14:cap="sq" w14:cmpd="sng">
                  <w14:solidFill>
                    <w14:srgbClr w14:val="000000"/>
                  </w14:solidFill>
                  <w14:prstDash w14:val="solid"/>
                  <w14:bevel/>
                </w14:textOutline>
              </w:rPr>
              <w:t>申请材料列表</w:t>
            </w:r>
          </w:p>
        </w:tc>
        <w:tc>
          <w:tcPr>
            <w:tcW w:w="6646" w:type="dxa"/>
            <w:vAlign w:val="top"/>
          </w:tcPr>
          <w:p>
            <w:pPr>
              <w:pStyle w:val="6"/>
              <w:spacing w:before="65" w:line="230" w:lineRule="auto"/>
              <w:ind w:left="123" w:left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（一）政府投资项目可行性研究报告审批（新办）</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1.可行性研究报告审批申请文件（含信用承诺书）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2.可行性研究报告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3.节能审查意见或节能声明表（年综合能源消费量不满1000吨标准煤，</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且年电力消费量不满500万千瓦时的固定资产投资项目和《不单独进行</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节能审查的行业目录》内的固定资产投资项目提供节能声明表）</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4.社会稳定风险评估及审核意见（重大项目提供）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5.移民安置规划（移民安置的大中型水利水电工程提供）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6.自然资源部门出具的建设项目用地预审与选址意见</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书或土地权属证明文件</w:t>
            </w:r>
          </w:p>
          <w:p>
            <w:pPr>
              <w:pStyle w:val="6"/>
              <w:spacing w:before="65" w:line="230" w:lineRule="auto"/>
              <w:ind w:left="123" w:leftChars="0"/>
              <w:rPr>
                <w:rFonts w:hint="default" w:ascii="仿宋" w:hAnsi="仿宋" w:eastAsia="仿宋" w:cs="仿宋"/>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（二）政府投资项目可行性研究报告审批（变更）</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1.可行性研究报告审批申请变更文件（含信用承诺书）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2.变更后的可行性研究报告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3.节能审查意见或节能声明表（年综合能源消费量不满1000吨标准煤，</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且年电力消费量不满500万千瓦时的固定资产投资项目和《不单独进行</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节能审查的行业目录》内的固定资产投资项目提供节能声明表）</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4.社会稳定风险评估及审核意见（重大项目提供）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5.移民安置规划（移民安置的大中型水利水电工程提供）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6.自然资源部门出具的建设项目用地预审与选址意见书或土地权属证明</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文件</w:t>
            </w:r>
          </w:p>
          <w:p>
            <w:pPr>
              <w:pStyle w:val="6"/>
              <w:spacing w:before="65" w:line="230" w:lineRule="auto"/>
              <w:ind w:left="123" w:leftChars="0"/>
              <w:rPr>
                <w:rFonts w:hint="default" w:ascii="仿宋" w:hAnsi="仿宋" w:eastAsia="仿宋" w:cs="仿宋"/>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（三）政府投资项目可行性研究报告审批（延期）</w:t>
            </w:r>
          </w:p>
          <w:p>
            <w:pPr>
              <w:pStyle w:val="6"/>
              <w:spacing w:before="65" w:line="230" w:lineRule="auto"/>
              <w:ind w:left="123" w:leftChars="0"/>
            </w:pPr>
            <w:r>
              <w:rPr>
                <w:rFonts w:hint="eastAsia" w:ascii="仿宋" w:hAnsi="仿宋" w:eastAsia="仿宋" w:cs="仿宋"/>
                <w:snapToGrid w:val="0"/>
                <w:color w:val="000000"/>
                <w:kern w:val="0"/>
                <w:sz w:val="20"/>
                <w:szCs w:val="20"/>
                <w:lang w:val="en-US" w:eastAsia="en-US" w:bidi="ar-SA"/>
              </w:rPr>
              <w:t>1.项目延期的申请文件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1877" w:type="dxa"/>
            <w:vAlign w:val="top"/>
          </w:tcPr>
          <w:p>
            <w:pPr>
              <w:pStyle w:val="6"/>
              <w:spacing w:before="213" w:line="229" w:lineRule="auto"/>
              <w:ind w:left="537" w:leftChars="0"/>
              <w:rPr>
                <w:rFonts w:ascii="仿宋" w:hAnsi="仿宋" w:eastAsia="仿宋" w:cs="仿宋"/>
                <w:snapToGrid w:val="0"/>
                <w:color w:val="000000"/>
                <w:kern w:val="0"/>
                <w:sz w:val="20"/>
                <w:szCs w:val="20"/>
                <w:lang w:val="en-US" w:eastAsia="en-US" w:bidi="ar-SA"/>
              </w:rPr>
            </w:pPr>
            <w:r>
              <w:rPr>
                <w:spacing w:val="7"/>
                <w14:textOutline w14:w="3797" w14:cap="sq" w14:cmpd="sng">
                  <w14:solidFill>
                    <w14:srgbClr w14:val="000000"/>
                  </w14:solidFill>
                  <w14:prstDash w14:val="solid"/>
                  <w14:bevel/>
                </w14:textOutline>
              </w:rPr>
              <w:t>事项名称</w:t>
            </w:r>
          </w:p>
        </w:tc>
        <w:tc>
          <w:tcPr>
            <w:tcW w:w="6646" w:type="dxa"/>
            <w:vAlign w:val="top"/>
          </w:tcPr>
          <w:p>
            <w:pPr>
              <w:pStyle w:val="6"/>
              <w:spacing w:before="57" w:line="258" w:lineRule="auto"/>
              <w:ind w:left="120" w:leftChars="0" w:right="218" w:rightChars="0" w:hanging="1" w:firstLineChars="0"/>
              <w:rPr>
                <w:rFonts w:hint="eastAsia" w:ascii="仿宋" w:hAnsi="仿宋" w:eastAsia="仿宋" w:cs="仿宋"/>
                <w:snapToGrid w:val="0"/>
                <w:color w:val="000000"/>
                <w:kern w:val="0"/>
                <w:sz w:val="20"/>
                <w:szCs w:val="20"/>
                <w:lang w:val="en-US" w:eastAsia="en-US" w:bidi="ar-SA"/>
              </w:rPr>
            </w:pPr>
            <w:r>
              <w:rPr>
                <w:spacing w:val="9"/>
              </w:rPr>
              <w:t>政府投资项目初步设计审批（根据项目技术方案难易程度、投资规模</w:t>
            </w:r>
            <w:r>
              <w:rPr>
                <w:spacing w:val="11"/>
              </w:rPr>
              <w:t xml:space="preserve"> </w:t>
            </w:r>
            <w:r>
              <w:rPr>
                <w:spacing w:val="6"/>
              </w:rPr>
              <w:t>大小选择是否办理）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0" w:type="auto"/>
            <w:vAlign w:val="top"/>
          </w:tcPr>
          <w:p>
            <w:pPr>
              <w:pStyle w:val="6"/>
              <w:spacing w:before="140" w:line="231" w:lineRule="auto"/>
              <w:ind w:left="544" w:leftChars="0"/>
              <w:rPr>
                <w:rFonts w:ascii="仿宋" w:hAnsi="仿宋" w:eastAsia="仿宋" w:cs="仿宋"/>
                <w:snapToGrid w:val="0"/>
                <w:color w:val="000000"/>
                <w:kern w:val="0"/>
                <w:sz w:val="20"/>
                <w:szCs w:val="20"/>
                <w:lang w:val="en-US" w:eastAsia="en-US" w:bidi="ar-SA"/>
              </w:rPr>
            </w:pPr>
            <w:r>
              <w:rPr>
                <w:spacing w:val="5"/>
                <w14:textOutline w14:w="3795" w14:cap="sq" w14:cmpd="sng">
                  <w14:solidFill>
                    <w14:srgbClr w14:val="000000"/>
                  </w14:solidFill>
                  <w14:prstDash w14:val="solid"/>
                  <w14:bevel/>
                </w14:textOutline>
              </w:rPr>
              <w:t>办理主体</w:t>
            </w:r>
          </w:p>
        </w:tc>
        <w:tc>
          <w:tcPr>
            <w:tcW w:w="0" w:type="auto"/>
            <w:vAlign w:val="top"/>
          </w:tcPr>
          <w:p>
            <w:pPr>
              <w:pStyle w:val="6"/>
              <w:spacing w:before="140" w:line="230" w:lineRule="auto"/>
              <w:ind w:left="124" w:leftChars="0"/>
              <w:rPr>
                <w:rFonts w:hint="eastAsia" w:ascii="仿宋" w:hAnsi="仿宋" w:eastAsia="仿宋" w:cs="仿宋"/>
                <w:snapToGrid w:val="0"/>
                <w:color w:val="000000"/>
                <w:kern w:val="0"/>
                <w:sz w:val="20"/>
                <w:szCs w:val="20"/>
                <w:lang w:val="en-US" w:eastAsia="en-US" w:bidi="ar-SA"/>
              </w:rPr>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0" w:type="auto"/>
            <w:vAlign w:val="top"/>
          </w:tcPr>
          <w:p>
            <w:pPr>
              <w:pStyle w:val="6"/>
              <w:spacing w:before="136" w:line="231" w:lineRule="auto"/>
              <w:ind w:left="544" w:leftChars="0"/>
              <w:rPr>
                <w:rFonts w:ascii="仿宋" w:hAnsi="仿宋" w:eastAsia="仿宋" w:cs="仿宋"/>
                <w:snapToGrid w:val="0"/>
                <w:color w:val="000000"/>
                <w:kern w:val="0"/>
                <w:sz w:val="20"/>
                <w:szCs w:val="20"/>
                <w:lang w:val="en-US" w:eastAsia="en-US" w:bidi="ar-SA"/>
              </w:rPr>
            </w:pPr>
            <w:r>
              <w:rPr>
                <w:spacing w:val="5"/>
                <w14:textOutline w14:w="3795" w14:cap="sq" w14:cmpd="sng">
                  <w14:solidFill>
                    <w14:srgbClr w14:val="000000"/>
                  </w14:solidFill>
                  <w14:prstDash w14:val="solid"/>
                  <w14:bevel/>
                </w14:textOutline>
              </w:rPr>
              <w:t>办理时限</w:t>
            </w:r>
          </w:p>
        </w:tc>
        <w:tc>
          <w:tcPr>
            <w:tcW w:w="0" w:type="auto"/>
            <w:vAlign w:val="top"/>
          </w:tcPr>
          <w:p>
            <w:pPr>
              <w:pStyle w:val="6"/>
              <w:spacing w:before="136" w:line="229" w:lineRule="auto"/>
              <w:ind w:left="116" w:leftChars="0"/>
              <w:rPr>
                <w:rFonts w:hint="eastAsia" w:ascii="仿宋" w:hAnsi="仿宋" w:eastAsia="仿宋" w:cs="仿宋"/>
                <w:snapToGrid w:val="0"/>
                <w:color w:val="000000"/>
                <w:kern w:val="0"/>
                <w:sz w:val="20"/>
                <w:szCs w:val="20"/>
                <w:lang w:val="en-US" w:eastAsia="en-US" w:bidi="ar-SA"/>
              </w:rPr>
            </w:pPr>
            <w:r>
              <w:rPr>
                <w:spacing w:val="3"/>
              </w:rPr>
              <w:t>3</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8" w:hRule="atLeast"/>
        </w:trPr>
        <w:tc>
          <w:tcPr>
            <w:tcW w:w="0" w:type="auto"/>
            <w:vAlign w:val="center"/>
          </w:tcPr>
          <w:p>
            <w:pPr>
              <w:pStyle w:val="6"/>
              <w:spacing w:before="65" w:line="229" w:lineRule="auto"/>
              <w:ind w:firstLine="412" w:firstLineChars="200"/>
              <w:jc w:val="both"/>
              <w:rPr>
                <w:spacing w:val="3"/>
                <w14:textOutline w14:w="3795" w14:cap="sq" w14:cmpd="sng">
                  <w14:solidFill>
                    <w14:srgbClr w14:val="000000"/>
                  </w14:solidFill>
                  <w14:prstDash w14:val="solid"/>
                  <w14:bevel/>
                </w14:textOutline>
              </w:rPr>
            </w:pPr>
          </w:p>
          <w:p>
            <w:pPr>
              <w:pStyle w:val="6"/>
              <w:spacing w:before="65" w:line="229" w:lineRule="auto"/>
              <w:ind w:firstLine="412" w:firstLineChars="200"/>
              <w:jc w:val="both"/>
              <w:rPr>
                <w:rFonts w:ascii="仿宋" w:hAnsi="仿宋" w:eastAsia="仿宋" w:cs="仿宋"/>
                <w:snapToGrid w:val="0"/>
                <w:color w:val="000000"/>
                <w:kern w:val="0"/>
                <w:sz w:val="20"/>
                <w:szCs w:val="20"/>
                <w:lang w:val="en-US" w:eastAsia="en-US" w:bidi="ar-SA"/>
              </w:rPr>
            </w:pPr>
            <w:r>
              <w:rPr>
                <w:spacing w:val="3"/>
                <w14:textOutline w14:w="3795" w14:cap="sq" w14:cmpd="sng">
                  <w14:solidFill>
                    <w14:srgbClr w14:val="000000"/>
                  </w14:solidFill>
                  <w14:prstDash w14:val="solid"/>
                  <w14:bevel/>
                </w14:textOutline>
              </w:rPr>
              <w:t>申请材料列表</w:t>
            </w:r>
          </w:p>
        </w:tc>
        <w:tc>
          <w:tcPr>
            <w:tcW w:w="0" w:type="auto"/>
            <w:vAlign w:val="center"/>
          </w:tcPr>
          <w:p>
            <w:pPr>
              <w:pStyle w:val="6"/>
              <w:spacing w:line="230" w:lineRule="auto"/>
              <w:ind w:left="116" w:leftChars="0"/>
              <w:jc w:val="left"/>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（一）政府投资项目初步设计审批（新办）</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1.项目初步设计报告审批申请文件</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2.项目初步设计文本</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3.涉及举债融资的项目，需提供项目现金流和收益情况评估报告</w:t>
            </w:r>
          </w:p>
          <w:p>
            <w:pPr>
              <w:pStyle w:val="6"/>
              <w:spacing w:line="230" w:lineRule="auto"/>
              <w:ind w:left="116" w:leftChars="0"/>
              <w:jc w:val="left"/>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（二）政府投资项目初步设计审批（变更）</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1.项目初步设计报告审批变更申请文件</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2.变更后的项目初步设计文本</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3.涉及举债融资的项目，需提供项目现金流和收益情况评估报告</w:t>
            </w:r>
          </w:p>
          <w:p>
            <w:pPr>
              <w:pStyle w:val="6"/>
              <w:spacing w:line="230" w:lineRule="auto"/>
              <w:ind w:left="116" w:leftChars="0"/>
              <w:jc w:val="left"/>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（三）政府投资项目初步设计审批（延期）</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1.项目延期的申请文件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2" w:hRule="atLeast"/>
        </w:trPr>
        <w:tc>
          <w:tcPr>
            <w:tcW w:w="0" w:type="auto"/>
            <w:vAlign w:val="top"/>
          </w:tcPr>
          <w:p>
            <w:pPr>
              <w:pStyle w:val="6"/>
              <w:spacing w:before="210" w:line="229" w:lineRule="auto"/>
              <w:ind w:left="537" w:leftChars="0"/>
              <w:rPr>
                <w:rFonts w:ascii="仿宋" w:hAnsi="仿宋" w:eastAsia="仿宋" w:cs="仿宋"/>
                <w:snapToGrid w:val="0"/>
                <w:color w:val="000000"/>
                <w:kern w:val="0"/>
                <w:sz w:val="20"/>
                <w:szCs w:val="20"/>
                <w:lang w:val="en-US" w:eastAsia="en-US" w:bidi="ar-SA"/>
              </w:rPr>
            </w:pPr>
            <w:r>
              <w:rPr>
                <w:spacing w:val="7"/>
                <w14:textOutline w14:w="3795" w14:cap="sq" w14:cmpd="sng">
                  <w14:solidFill>
                    <w14:srgbClr w14:val="000000"/>
                  </w14:solidFill>
                  <w14:prstDash w14:val="solid"/>
                  <w14:bevel/>
                </w14:textOutline>
              </w:rPr>
              <w:t>事项名称</w:t>
            </w:r>
          </w:p>
        </w:tc>
        <w:tc>
          <w:tcPr>
            <w:tcW w:w="0" w:type="auto"/>
            <w:vAlign w:val="top"/>
          </w:tcPr>
          <w:p>
            <w:pPr>
              <w:pStyle w:val="6"/>
              <w:spacing w:before="54" w:line="312" w:lineRule="exact"/>
              <w:ind w:left="118"/>
            </w:pPr>
            <w:r>
              <w:rPr>
                <w:spacing w:val="9"/>
                <w:position w:val="7"/>
              </w:rPr>
              <w:t>建设工程、临时建设工程规划许可</w:t>
            </w:r>
          </w:p>
          <w:p>
            <w:pPr>
              <w:pStyle w:val="6"/>
              <w:spacing w:line="228" w:lineRule="auto"/>
              <w:rPr>
                <w:rFonts w:hint="eastAsia" w:ascii="仿宋" w:hAnsi="仿宋" w:eastAsia="仿宋" w:cs="仿宋"/>
                <w:snapToGrid w:val="0"/>
                <w:color w:val="000000"/>
                <w:kern w:val="0"/>
                <w:sz w:val="20"/>
                <w:szCs w:val="20"/>
                <w:lang w:val="en-US" w:eastAsia="en-US" w:bidi="ar-SA"/>
              </w:rPr>
            </w:pPr>
            <w:r>
              <w:rPr>
                <w:spacing w:val="7"/>
              </w:rPr>
              <w:t>（根据实际情况选择是否办理）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0" w:type="auto"/>
            <w:vAlign w:val="top"/>
          </w:tcPr>
          <w:p>
            <w:pPr>
              <w:pStyle w:val="6"/>
              <w:spacing w:before="137" w:line="231" w:lineRule="auto"/>
              <w:ind w:left="544" w:leftChars="0"/>
              <w:rPr>
                <w:rFonts w:ascii="仿宋" w:hAnsi="仿宋" w:eastAsia="仿宋" w:cs="仿宋"/>
                <w:snapToGrid w:val="0"/>
                <w:color w:val="000000"/>
                <w:kern w:val="0"/>
                <w:sz w:val="20"/>
                <w:szCs w:val="20"/>
                <w:lang w:val="en-US" w:eastAsia="en-US" w:bidi="ar-SA"/>
              </w:rPr>
            </w:pPr>
            <w:r>
              <w:rPr>
                <w:spacing w:val="5"/>
                <w14:textOutline w14:w="3795" w14:cap="sq" w14:cmpd="sng">
                  <w14:solidFill>
                    <w14:srgbClr w14:val="000000"/>
                  </w14:solidFill>
                  <w14:prstDash w14:val="solid"/>
                  <w14:bevel/>
                </w14:textOutline>
              </w:rPr>
              <w:t>办理主体</w:t>
            </w:r>
          </w:p>
        </w:tc>
        <w:tc>
          <w:tcPr>
            <w:tcW w:w="0" w:type="auto"/>
            <w:vAlign w:val="top"/>
          </w:tcPr>
          <w:p>
            <w:pPr>
              <w:pStyle w:val="6"/>
              <w:spacing w:before="137" w:line="230" w:lineRule="auto"/>
              <w:ind w:left="158" w:leftChars="0"/>
              <w:rPr>
                <w:rFonts w:hint="eastAsia" w:ascii="仿宋" w:hAnsi="仿宋" w:eastAsia="仿宋" w:cs="仿宋"/>
                <w:snapToGrid w:val="0"/>
                <w:color w:val="000000"/>
                <w:kern w:val="0"/>
                <w:sz w:val="20"/>
                <w:szCs w:val="20"/>
                <w:lang w:val="en-US" w:eastAsia="en-US" w:bidi="ar-SA"/>
              </w:rPr>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trPr>
        <w:tc>
          <w:tcPr>
            <w:tcW w:w="0" w:type="auto"/>
            <w:vAlign w:val="top"/>
          </w:tcPr>
          <w:p>
            <w:pPr>
              <w:pStyle w:val="6"/>
              <w:spacing w:before="137" w:line="231" w:lineRule="auto"/>
              <w:ind w:left="544" w:leftChars="0"/>
              <w:rPr>
                <w:rFonts w:ascii="仿宋" w:hAnsi="仿宋" w:eastAsia="仿宋" w:cs="仿宋"/>
                <w:snapToGrid w:val="0"/>
                <w:color w:val="000000"/>
                <w:kern w:val="0"/>
                <w:sz w:val="20"/>
                <w:szCs w:val="20"/>
                <w:lang w:val="en-US" w:eastAsia="en-US" w:bidi="ar-SA"/>
              </w:rPr>
            </w:pPr>
            <w:r>
              <w:rPr>
                <w:spacing w:val="5"/>
                <w14:textOutline w14:w="3795" w14:cap="sq" w14:cmpd="sng">
                  <w14:solidFill>
                    <w14:srgbClr w14:val="000000"/>
                  </w14:solidFill>
                  <w14:prstDash w14:val="solid"/>
                  <w14:bevel/>
                </w14:textOutline>
              </w:rPr>
              <w:t>办理时限</w:t>
            </w:r>
          </w:p>
        </w:tc>
        <w:tc>
          <w:tcPr>
            <w:tcW w:w="0" w:type="auto"/>
            <w:vAlign w:val="top"/>
          </w:tcPr>
          <w:p>
            <w:pPr>
              <w:pStyle w:val="6"/>
              <w:spacing w:before="137" w:line="229" w:lineRule="auto"/>
              <w:ind w:left="116" w:leftChars="0"/>
              <w:rPr>
                <w:rFonts w:hint="eastAsia" w:ascii="仿宋" w:hAnsi="仿宋" w:eastAsia="仿宋" w:cs="仿宋"/>
                <w:snapToGrid w:val="0"/>
                <w:color w:val="000000"/>
                <w:kern w:val="0"/>
                <w:sz w:val="20"/>
                <w:szCs w:val="20"/>
                <w:lang w:val="en-US" w:eastAsia="en-US" w:bidi="ar-SA"/>
              </w:rPr>
            </w:pPr>
            <w:r>
              <w:rPr>
                <w:spacing w:val="3"/>
              </w:rPr>
              <w:t>3</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8" w:hRule="atLeast"/>
        </w:trPr>
        <w:tc>
          <w:tcPr>
            <w:tcW w:w="0" w:type="auto"/>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65" w:line="229" w:lineRule="auto"/>
              <w:ind w:firstLine="206" w:firstLineChars="100"/>
              <w:rPr>
                <w:rFonts w:ascii="仿宋" w:hAnsi="仿宋" w:eastAsia="仿宋" w:cs="仿宋"/>
                <w:snapToGrid w:val="0"/>
                <w:color w:val="000000"/>
                <w:kern w:val="0"/>
                <w:sz w:val="20"/>
                <w:szCs w:val="20"/>
                <w:lang w:val="en-US" w:eastAsia="en-US" w:bidi="ar-SA"/>
              </w:rPr>
            </w:pPr>
            <w:r>
              <w:rPr>
                <w:spacing w:val="3"/>
                <w14:textOutline w14:w="3795" w14:cap="sq" w14:cmpd="sng">
                  <w14:solidFill>
                    <w14:srgbClr w14:val="000000"/>
                  </w14:solidFill>
                  <w14:prstDash w14:val="solid"/>
                  <w14:bevel/>
                </w14:textOutline>
              </w:rPr>
              <w:t>申请材料列表</w:t>
            </w:r>
          </w:p>
        </w:tc>
        <w:tc>
          <w:tcPr>
            <w:tcW w:w="0" w:type="auto"/>
            <w:vAlign w:val="top"/>
          </w:tcPr>
          <w:p>
            <w:pPr>
              <w:pStyle w:val="6"/>
              <w:spacing w:before="62" w:line="231" w:lineRule="auto"/>
              <w:ind w:left="123"/>
              <w:rPr>
                <w:rFonts w:hint="eastAsia"/>
                <w:b/>
                <w:bCs/>
                <w:lang w:val="en-US" w:eastAsia="zh-CN"/>
              </w:rPr>
            </w:pPr>
            <w:r>
              <w:rPr>
                <w:rFonts w:hint="eastAsia"/>
                <w:b/>
                <w:bCs/>
                <w:lang w:val="en-US" w:eastAsia="zh-CN"/>
              </w:rPr>
              <w:t>(一)建设工程规划许可证(建筑类)（新办）</w:t>
            </w:r>
          </w:p>
          <w:p>
            <w:pPr>
              <w:pStyle w:val="6"/>
              <w:spacing w:before="62" w:line="231" w:lineRule="auto"/>
              <w:ind w:left="123"/>
              <w:rPr>
                <w:rFonts w:hint="eastAsia"/>
                <w:lang w:val="en-US" w:eastAsia="zh-CN"/>
              </w:rPr>
            </w:pPr>
            <w:r>
              <w:rPr>
                <w:rFonts w:hint="eastAsia"/>
                <w:lang w:val="en-US" w:eastAsia="zh-CN"/>
              </w:rPr>
              <w:t>1.建设工程规划许可证申报表</w:t>
            </w:r>
          </w:p>
          <w:p>
            <w:pPr>
              <w:pStyle w:val="6"/>
              <w:spacing w:before="62" w:line="231" w:lineRule="auto"/>
              <w:ind w:left="123"/>
              <w:rPr>
                <w:rFonts w:hint="eastAsia"/>
                <w:lang w:val="en-US" w:eastAsia="zh-CN"/>
              </w:rPr>
            </w:pPr>
            <w:r>
              <w:rPr>
                <w:rFonts w:hint="eastAsia"/>
                <w:lang w:val="en-US" w:eastAsia="zh-CN"/>
              </w:rPr>
              <w:t>2.经审查批准的建设工程设计方案蓝图</w:t>
            </w:r>
          </w:p>
          <w:p>
            <w:pPr>
              <w:pStyle w:val="6"/>
              <w:spacing w:before="62" w:line="231" w:lineRule="auto"/>
              <w:ind w:left="123"/>
              <w:rPr>
                <w:rFonts w:hint="eastAsia"/>
                <w:lang w:val="en-US" w:eastAsia="zh-CN"/>
              </w:rPr>
            </w:pPr>
            <w:r>
              <w:rPr>
                <w:rFonts w:hint="eastAsia"/>
                <w:lang w:val="en-US" w:eastAsia="zh-CN"/>
              </w:rPr>
              <w:t>3.使用土地的有关证明文件</w:t>
            </w:r>
          </w:p>
          <w:p>
            <w:pPr>
              <w:pStyle w:val="6"/>
              <w:spacing w:before="62" w:line="231" w:lineRule="auto"/>
              <w:ind w:left="123"/>
              <w:rPr>
                <w:rFonts w:hint="eastAsia"/>
                <w:lang w:val="en-US" w:eastAsia="zh-CN"/>
              </w:rPr>
            </w:pPr>
            <w:r>
              <w:rPr>
                <w:rFonts w:hint="eastAsia"/>
                <w:lang w:val="en-US" w:eastAsia="zh-CN"/>
              </w:rPr>
              <w:t>4.日照分析报告(需要时提供)</w:t>
            </w:r>
          </w:p>
          <w:p>
            <w:pPr>
              <w:pStyle w:val="6"/>
              <w:spacing w:before="62" w:line="231" w:lineRule="auto"/>
              <w:ind w:left="123"/>
              <w:rPr>
                <w:rFonts w:hint="eastAsia"/>
                <w:lang w:val="en-US" w:eastAsia="zh-CN"/>
              </w:rPr>
            </w:pPr>
            <w:r>
              <w:rPr>
                <w:rFonts w:hint="eastAsia"/>
                <w:lang w:val="en-US" w:eastAsia="zh-CN"/>
              </w:rPr>
              <w:t>5.应建人防地下室的民用建筑申请表</w:t>
            </w:r>
          </w:p>
          <w:p>
            <w:pPr>
              <w:pStyle w:val="6"/>
              <w:spacing w:before="62" w:line="231" w:lineRule="auto"/>
              <w:ind w:left="123"/>
              <w:rPr>
                <w:rFonts w:hint="eastAsia"/>
                <w:lang w:val="en-US" w:eastAsia="zh-CN"/>
              </w:rPr>
            </w:pPr>
            <w:r>
              <w:rPr>
                <w:rFonts w:hint="eastAsia"/>
                <w:lang w:val="en-US" w:eastAsia="zh-CN"/>
              </w:rPr>
              <w:t>6.设计单位出具的基础形式及埋深、室内外高差说明、地勘</w:t>
            </w:r>
          </w:p>
          <w:p>
            <w:pPr>
              <w:pStyle w:val="6"/>
              <w:spacing w:before="62" w:line="231" w:lineRule="auto"/>
              <w:ind w:left="123"/>
              <w:rPr>
                <w:rFonts w:hint="eastAsia"/>
                <w:b/>
                <w:bCs/>
                <w:lang w:val="en-US" w:eastAsia="zh-CN"/>
              </w:rPr>
            </w:pPr>
            <w:r>
              <w:rPr>
                <w:rFonts w:hint="eastAsia"/>
                <w:b/>
                <w:bCs/>
                <w:lang w:val="en-US" w:eastAsia="zh-CN"/>
              </w:rPr>
              <w:t>(二)建设工程规划许可证(市政类)（新办）</w:t>
            </w:r>
          </w:p>
          <w:p>
            <w:pPr>
              <w:pStyle w:val="6"/>
              <w:spacing w:before="62" w:line="231" w:lineRule="auto"/>
              <w:ind w:left="123"/>
              <w:rPr>
                <w:rFonts w:hint="eastAsia"/>
                <w:lang w:val="en-US" w:eastAsia="zh-CN"/>
              </w:rPr>
            </w:pPr>
            <w:r>
              <w:rPr>
                <w:rFonts w:hint="eastAsia"/>
                <w:lang w:val="en-US" w:eastAsia="zh-CN"/>
              </w:rPr>
              <w:t>1.建设工程规划许可证申报表</w:t>
            </w:r>
          </w:p>
          <w:p>
            <w:pPr>
              <w:pStyle w:val="6"/>
              <w:spacing w:before="62" w:line="231" w:lineRule="auto"/>
              <w:ind w:left="123"/>
              <w:rPr>
                <w:rFonts w:hint="eastAsia"/>
                <w:lang w:val="en-US" w:eastAsia="zh-CN"/>
              </w:rPr>
            </w:pPr>
            <w:r>
              <w:rPr>
                <w:rFonts w:hint="eastAsia"/>
                <w:lang w:val="en-US" w:eastAsia="zh-CN"/>
              </w:rPr>
              <w:t>2.建设工程设计方案</w:t>
            </w:r>
          </w:p>
          <w:p>
            <w:pPr>
              <w:pStyle w:val="6"/>
              <w:spacing w:before="62" w:line="231" w:lineRule="auto"/>
              <w:ind w:left="123"/>
              <w:rPr>
                <w:rFonts w:hint="eastAsia"/>
                <w:lang w:val="en-US" w:eastAsia="zh-CN"/>
              </w:rPr>
            </w:pPr>
            <w:r>
              <w:rPr>
                <w:rFonts w:hint="eastAsia"/>
                <w:lang w:val="en-US" w:eastAsia="zh-CN"/>
              </w:rPr>
              <w:t>3.使用土地的有关证明文件（需要时提供）</w:t>
            </w:r>
          </w:p>
          <w:p>
            <w:pPr>
              <w:pStyle w:val="6"/>
              <w:spacing w:before="62" w:line="231" w:lineRule="auto"/>
              <w:ind w:left="123"/>
              <w:rPr>
                <w:rFonts w:hint="eastAsia"/>
                <w:b/>
                <w:bCs/>
                <w:lang w:val="en-US" w:eastAsia="zh-CN"/>
              </w:rPr>
            </w:pPr>
            <w:r>
              <w:rPr>
                <w:rFonts w:hint="eastAsia"/>
                <w:b/>
                <w:bCs/>
                <w:lang w:val="en-US" w:eastAsia="zh-CN"/>
              </w:rPr>
              <w:t>(三)建设工程规划许可证（变更）</w:t>
            </w:r>
          </w:p>
          <w:p>
            <w:pPr>
              <w:pStyle w:val="6"/>
              <w:spacing w:before="62" w:line="231" w:lineRule="auto"/>
              <w:ind w:left="123"/>
              <w:rPr>
                <w:rFonts w:hint="eastAsia"/>
                <w:lang w:val="en-US" w:eastAsia="zh-CN"/>
              </w:rPr>
            </w:pPr>
            <w:r>
              <w:rPr>
                <w:rFonts w:hint="eastAsia"/>
                <w:lang w:val="en-US" w:eastAsia="zh-CN"/>
              </w:rPr>
              <w:t>1.变更申请</w:t>
            </w:r>
          </w:p>
          <w:p>
            <w:pPr>
              <w:pStyle w:val="6"/>
              <w:spacing w:before="62" w:line="231" w:lineRule="auto"/>
              <w:ind w:left="123"/>
              <w:rPr>
                <w:rFonts w:hint="eastAsia"/>
                <w:lang w:val="en-US" w:eastAsia="zh-CN"/>
              </w:rPr>
            </w:pPr>
            <w:r>
              <w:rPr>
                <w:rFonts w:hint="eastAsia"/>
                <w:lang w:val="en-US" w:eastAsia="zh-CN"/>
              </w:rPr>
              <w:t>2.原核发的证书</w:t>
            </w:r>
          </w:p>
          <w:p>
            <w:pPr>
              <w:pStyle w:val="6"/>
              <w:spacing w:before="62" w:line="231" w:lineRule="auto"/>
              <w:ind w:left="123"/>
              <w:rPr>
                <w:rFonts w:hint="eastAsia"/>
                <w:lang w:val="en-US" w:eastAsia="zh-CN"/>
              </w:rPr>
            </w:pPr>
            <w:r>
              <w:rPr>
                <w:rFonts w:hint="eastAsia"/>
                <w:lang w:val="en-US" w:eastAsia="zh-CN"/>
              </w:rPr>
              <w:t>3.相关证明材料</w:t>
            </w:r>
            <w:bookmarkStart w:id="0" w:name="_GoBack"/>
            <w:bookmarkEnd w:id="0"/>
          </w:p>
          <w:p>
            <w:pPr>
              <w:pStyle w:val="6"/>
              <w:spacing w:before="62" w:line="231" w:lineRule="auto"/>
              <w:ind w:left="123"/>
              <w:rPr>
                <w:rFonts w:hint="eastAsia"/>
                <w:b/>
                <w:bCs/>
                <w:lang w:val="en-US" w:eastAsia="zh-CN"/>
              </w:rPr>
            </w:pPr>
            <w:r>
              <w:rPr>
                <w:rFonts w:hint="eastAsia"/>
                <w:b/>
                <w:bCs/>
                <w:lang w:val="en-US" w:eastAsia="zh-CN"/>
              </w:rPr>
              <w:t>(四)建设工程规划许可证（延期）</w:t>
            </w:r>
          </w:p>
          <w:p>
            <w:pPr>
              <w:pStyle w:val="6"/>
              <w:spacing w:before="62" w:line="231" w:lineRule="auto"/>
              <w:ind w:left="123"/>
              <w:rPr>
                <w:rFonts w:hint="eastAsia"/>
                <w:lang w:val="en-US" w:eastAsia="zh-CN"/>
              </w:rPr>
            </w:pPr>
            <w:r>
              <w:rPr>
                <w:rFonts w:hint="eastAsia"/>
                <w:lang w:val="en-US" w:eastAsia="zh-CN"/>
              </w:rPr>
              <w:t>1.延期申请（在证书到期前一个月提出申请）</w:t>
            </w:r>
          </w:p>
          <w:p>
            <w:pPr>
              <w:pStyle w:val="6"/>
              <w:spacing w:before="62" w:line="231" w:lineRule="auto"/>
              <w:ind w:left="123" w:leftChars="0"/>
              <w:rPr>
                <w:rFonts w:hint="eastAsia" w:ascii="仿宋" w:hAnsi="仿宋" w:eastAsia="仿宋" w:cs="仿宋"/>
                <w:snapToGrid w:val="0"/>
                <w:color w:val="000000"/>
                <w:kern w:val="0"/>
                <w:sz w:val="20"/>
                <w:szCs w:val="20"/>
                <w:lang w:val="en-US" w:eastAsia="en-US" w:bidi="ar-SA"/>
              </w:rPr>
            </w:pPr>
            <w:r>
              <w:rPr>
                <w:rFonts w:hint="eastAsia"/>
                <w:lang w:val="en-US" w:eastAsia="zh-CN"/>
              </w:rPr>
              <w:t>2.原核发的证书</w:t>
            </w:r>
          </w:p>
        </w:tc>
      </w:tr>
    </w:tbl>
    <w:p>
      <w:pPr>
        <w:rPr>
          <w:rFonts w:ascii="Arial"/>
          <w:sz w:val="21"/>
        </w:rPr>
      </w:pPr>
    </w:p>
    <w:p>
      <w:pPr>
        <w:spacing w:line="91" w:lineRule="auto"/>
        <w:rPr>
          <w:rFonts w:ascii="Arial"/>
          <w:sz w:val="2"/>
        </w:rPr>
      </w:pPr>
    </w:p>
    <w:p>
      <w:pPr>
        <w:rPr>
          <w:rFonts w:ascii="Arial"/>
          <w:sz w:val="21"/>
        </w:rPr>
      </w:pPr>
    </w:p>
    <w:sectPr>
      <w:pgSz w:w="11906" w:h="16839"/>
      <w:pgMar w:top="1431" w:right="1653" w:bottom="0" w:left="173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gxZmU2YmE4ODQ5MzRkMDlmZWIxYzNiN2JhMGM1MmYifQ=="/>
  </w:docVars>
  <w:rsids>
    <w:rsidRoot w:val="00172A27"/>
    <w:rsid w:val="088A61B1"/>
    <w:rsid w:val="0B156DBB"/>
    <w:rsid w:val="0DE46363"/>
    <w:rsid w:val="128E3D52"/>
    <w:rsid w:val="1CA76EDA"/>
    <w:rsid w:val="1ED73B9B"/>
    <w:rsid w:val="5AFFCBBC"/>
    <w:rsid w:val="5F081D78"/>
    <w:rsid w:val="5FFDECDA"/>
    <w:rsid w:val="70877163"/>
    <w:rsid w:val="751D26BD"/>
    <w:rsid w:val="77F79CB8"/>
    <w:rsid w:val="FAFD81CF"/>
    <w:rsid w:val="FCCFA189"/>
    <w:rsid w:val="FF7FCB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正文文本缩进 21"/>
    <w:basedOn w:val="1"/>
    <w:autoRedefine/>
    <w:qFormat/>
    <w:uiPriority w:val="0"/>
    <w:pPr>
      <w:spacing w:line="480" w:lineRule="auto"/>
      <w:ind w:left="200" w:leftChars="200"/>
    </w:p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TotalTime>1</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2023-02-09T07:56:00Z</dcterms:created>
  <dc:creator>乌托邦</dc:creator>
  <cp:lastModifiedBy>:)</cp:lastModifiedBy>
  <dcterms:modified xsi:type="dcterms:W3CDTF">2024-05-15T02:41:13Z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2024-02-20T16:27:44Z</vt:filetime>
  </property>
  <property fmtid="{D5CDD505-2E9C-101B-9397-08002B2CF9AE}" pid="4" name="KSOProductBuildVer">
    <vt:lpwstr>2052-12.1.0.16729</vt:lpwstr>
  </property>
  <property fmtid="{D5CDD505-2E9C-101B-9397-08002B2CF9AE}" pid="5" name="ICV">
    <vt:lpwstr>0CCB51259F4B4A04B9843755AF02630E_13</vt:lpwstr>
  </property>
</Properties>
</file>