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99" w:lineRule="auto"/>
        <w:ind w:right="291"/>
        <w:jc w:val="center"/>
        <w:outlineLvl w:val="0"/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工程建设许可阶段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工业用房建筑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工程建设项目</w:t>
      </w:r>
      <w:r>
        <w:rPr>
          <w:rFonts w:hint="eastAsia" w:ascii="黑体" w:hAnsi="黑体" w:eastAsia="黑体" w:cs="黑体"/>
          <w:spacing w:val="9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&lt;核准类&gt;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【</w:t>
      </w:r>
      <w:r>
        <w:rPr>
          <w:rFonts w:ascii="黑体" w:hAnsi="黑体" w:eastAsia="黑体" w:cs="黑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办事指南</w:t>
      </w:r>
      <w:r>
        <w:rPr>
          <w:rFonts w:ascii="黑体" w:hAnsi="黑体" w:eastAsia="黑体" w:cs="黑体"/>
          <w:spacing w:val="3"/>
          <w:sz w:val="31"/>
          <w:szCs w:val="31"/>
        </w:rPr>
        <w:t>】</w:t>
      </w:r>
    </w:p>
    <w:p>
      <w:pPr>
        <w:spacing w:line="89" w:lineRule="exact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9"/>
        <w:gridCol w:w="65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0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0" w:line="231" w:lineRule="auto"/>
              <w:ind w:left="118"/>
            </w:pPr>
            <w:r>
              <w:rPr>
                <w:spacing w:val="9"/>
              </w:rPr>
              <w:t>建设工程、临时建设工程规划许可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36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36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36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36" w:line="229" w:lineRule="auto"/>
              <w:ind w:left="116"/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2" w:hRule="atLeast"/>
        </w:trPr>
        <w:tc>
          <w:tcPr>
            <w:tcW w:w="194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9" w:lineRule="auto"/>
              <w:ind w:firstLine="412" w:firstLineChars="200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(一)建设工程规划许可证(建筑类)（新办）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1.建设工程规划许可证申报表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2.经审查批准的建设工程设计方案蓝图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3.使用土地的有关证明文件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4.日照分析报告(需要时提供)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5.应建人防地下室的民用建筑申请表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6.设计单位出具的基础形式及埋深、室内外高差说明、地勘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(二)建设工程规划许可证（变更）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1.变更申请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2.原核发的证书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3.相关证明材料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(三)建设工程规划许可证（延期）</w:t>
            </w:r>
          </w:p>
          <w:p>
            <w:pPr>
              <w:pStyle w:val="6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1.延期申请（在证书到期前一个月提出申请）</w:t>
            </w:r>
          </w:p>
          <w:p>
            <w:pPr>
              <w:pStyle w:val="6"/>
              <w:spacing w:before="61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2.原核发的证书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2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2" w:line="230" w:lineRule="auto"/>
              <w:ind w:left="138"/>
            </w:pPr>
            <w:r>
              <w:rPr>
                <w:spacing w:val="5"/>
              </w:rPr>
              <w:t>乡村建设规划许可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2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2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949" w:type="dxa"/>
            <w:vAlign w:val="top"/>
          </w:tcPr>
          <w:p>
            <w:pPr>
              <w:pStyle w:val="6"/>
              <w:spacing w:before="142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142" w:line="229" w:lineRule="auto"/>
              <w:ind w:left="116"/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1949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6"/>
              <w:spacing w:before="65" w:line="229" w:lineRule="auto"/>
              <w:ind w:left="38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6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(一)乡村建设规划许可证（新办）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1.乡村建设规划许可证申请表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2.村民委员会讨论同意村民委员会签署的意见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.拟建项目使用土地的有关证明文件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4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.建设工程设计方案或简要设计说明</w:t>
            </w:r>
          </w:p>
          <w:p>
            <w:pPr>
              <w:pStyle w:val="6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(二)乡村建设规划许可证（变更）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1.变更申请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3.相关证明材料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(三)乡村建设规划许可证（延期）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1.延期申请（在证书到期前一个月提出申请）</w:t>
            </w:r>
          </w:p>
          <w:p>
            <w:pPr>
              <w:pStyle w:val="6"/>
              <w:spacing w:before="65" w:line="230" w:lineRule="auto"/>
              <w:ind w:left="12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/>
                <w:lang w:val="en-US" w:eastAsia="zh-CN"/>
              </w:rPr>
              <w:t>原核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发的证书</w:t>
            </w:r>
          </w:p>
        </w:tc>
      </w:tr>
    </w:tbl>
    <w:p>
      <w:pPr>
        <w:rPr>
          <w:rFonts w:ascii="Arial"/>
          <w:sz w:val="21"/>
        </w:rPr>
      </w:pPr>
    </w:p>
    <w:p>
      <w:pPr>
        <w:spacing w:line="91" w:lineRule="auto"/>
        <w:rPr>
          <w:rFonts w:ascii="Arial"/>
          <w:sz w:val="2"/>
        </w:rPr>
      </w:pPr>
    </w:p>
    <w:sectPr>
      <w:pgSz w:w="11906" w:h="16839"/>
      <w:pgMar w:top="1431" w:right="1687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gxZmU2YmE4ODQ5MzRkMDlmZWIxYzNiN2JhMGM1MmYifQ=="/>
  </w:docVars>
  <w:rsids>
    <w:rsidRoot w:val="00000000"/>
    <w:rsid w:val="04051239"/>
    <w:rsid w:val="0E3B40E5"/>
    <w:rsid w:val="12415B32"/>
    <w:rsid w:val="139546B9"/>
    <w:rsid w:val="13F07810"/>
    <w:rsid w:val="19C808E7"/>
    <w:rsid w:val="34F00667"/>
    <w:rsid w:val="3A477201"/>
    <w:rsid w:val="3A6F00EE"/>
    <w:rsid w:val="3EDB3DF6"/>
    <w:rsid w:val="3F3F8C2F"/>
    <w:rsid w:val="47620323"/>
    <w:rsid w:val="57693060"/>
    <w:rsid w:val="626970D8"/>
    <w:rsid w:val="6C016886"/>
    <w:rsid w:val="738F33AD"/>
    <w:rsid w:val="75845FDA"/>
    <w:rsid w:val="7FD595FC"/>
    <w:rsid w:val="EF57F8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缩进 21"/>
    <w:basedOn w:val="1"/>
    <w:qFormat/>
    <w:uiPriority w:val="0"/>
    <w:pPr>
      <w:spacing w:line="480" w:lineRule="auto"/>
      <w:ind w:left="200" w:leftChars="200"/>
    </w:p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2022-10-30T19:27:00Z</dcterms:created>
  <dc:creator>HP</dc:creator>
  <cp:lastModifiedBy>:)</cp:lastModifiedBy>
  <dcterms:modified xsi:type="dcterms:W3CDTF">2024-05-15T03:00:46Z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2024-02-20T16:34:18Z</vt:filetime>
  </property>
  <property fmtid="{D5CDD505-2E9C-101B-9397-08002B2CF9AE}" pid="4" name="KSOProductBuildVer">
    <vt:lpwstr>2052-12.1.0.16729</vt:lpwstr>
  </property>
  <property fmtid="{D5CDD505-2E9C-101B-9397-08002B2CF9AE}" pid="5" name="ICV">
    <vt:lpwstr>C4E8EDE1FDDF4CFB8462EBFC6976754F_13</vt:lpwstr>
  </property>
</Properties>
</file>