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line="224" w:lineRule="auto"/>
        <w:ind w:left="4"/>
        <w:jc w:val="left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4"/>
          <w:sz w:val="31"/>
          <w:szCs w:val="31"/>
        </w:rPr>
        <w:t>附件3</w:t>
      </w:r>
    </w:p>
    <w:p>
      <w:pPr>
        <w:pStyle w:val="2"/>
        <w:spacing w:before="90" w:line="219" w:lineRule="auto"/>
        <w:ind w:left="3036"/>
        <w:jc w:val="left"/>
        <w:rPr>
          <w:sz w:val="43"/>
          <w:szCs w:val="43"/>
        </w:rPr>
      </w:pPr>
      <w:r>
        <w:rPr>
          <w:b/>
          <w:bCs/>
          <w:spacing w:val="-4"/>
          <w:sz w:val="43"/>
          <w:szCs w:val="43"/>
        </w:rPr>
        <w:t>申报单位承诺书</w:t>
      </w:r>
    </w:p>
    <w:p>
      <w:pPr>
        <w:spacing w:line="298" w:lineRule="auto"/>
        <w:jc w:val="left"/>
        <w:rPr>
          <w:rFonts w:ascii="Arial"/>
          <w:sz w:val="21"/>
        </w:rPr>
      </w:pPr>
    </w:p>
    <w:p>
      <w:pPr>
        <w:spacing w:line="299" w:lineRule="auto"/>
        <w:jc w:val="left"/>
        <w:rPr>
          <w:rFonts w:ascii="Arial"/>
          <w:sz w:val="21"/>
        </w:rPr>
      </w:pPr>
    </w:p>
    <w:p>
      <w:pPr>
        <w:spacing w:before="101" w:line="222" w:lineRule="auto"/>
        <w:ind w:left="639"/>
        <w:jc w:val="lef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9"/>
          <w:sz w:val="31"/>
          <w:szCs w:val="31"/>
        </w:rPr>
        <w:t>就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9"/>
          <w:sz w:val="31"/>
          <w:szCs w:val="31"/>
        </w:rPr>
        <w:t xml:space="preserve">XX </w:t>
      </w:r>
      <w:r>
        <w:rPr>
          <w:rFonts w:ascii="仿宋" w:hAnsi="仿宋" w:eastAsia="仿宋" w:cs="仿宋"/>
          <w:spacing w:val="-9"/>
          <w:sz w:val="31"/>
          <w:szCs w:val="31"/>
        </w:rPr>
        <w:t>年申报的</w:t>
      </w:r>
      <w:r>
        <w:rPr>
          <w:rFonts w:ascii="Times New Roman" w:hAnsi="Times New Roman" w:eastAsia="Times New Roman" w:cs="Times New Roman"/>
          <w:spacing w:val="-9"/>
          <w:sz w:val="31"/>
          <w:szCs w:val="31"/>
        </w:rPr>
        <w:t xml:space="preserve">XX </w:t>
      </w:r>
      <w:r>
        <w:rPr>
          <w:rFonts w:ascii="仿宋" w:hAnsi="仿宋" w:eastAsia="仿宋" w:cs="仿宋"/>
          <w:spacing w:val="-9"/>
          <w:sz w:val="31"/>
          <w:szCs w:val="31"/>
        </w:rPr>
        <w:t>项目，承诺如下：</w:t>
      </w:r>
    </w:p>
    <w:p>
      <w:pPr>
        <w:spacing w:before="182" w:line="580" w:lineRule="exact"/>
        <w:ind w:right="86"/>
        <w:jc w:val="lef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position w:val="20"/>
          <w:sz w:val="31"/>
          <w:szCs w:val="31"/>
        </w:rPr>
        <w:t>1.所提供的全部文件、证件、有关材料及其复印件均真实、</w:t>
      </w:r>
      <w:r>
        <w:rPr>
          <w:rFonts w:ascii="仿宋" w:hAnsi="仿宋" w:eastAsia="仿宋" w:cs="仿宋"/>
          <w:spacing w:val="4"/>
          <w:sz w:val="31"/>
          <w:szCs w:val="31"/>
        </w:rPr>
        <w:t>合法、有效，并对其承担一切法律责任。</w:t>
      </w:r>
    </w:p>
    <w:p>
      <w:pPr>
        <w:spacing w:before="169" w:line="580" w:lineRule="exact"/>
        <w:jc w:val="lef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position w:val="20"/>
          <w:sz w:val="31"/>
          <w:szCs w:val="31"/>
        </w:rPr>
        <w:t>2.申报的充换电站对出租汽车服务价格按公</w:t>
      </w:r>
      <w:r>
        <w:rPr>
          <w:rFonts w:ascii="仿宋" w:hAnsi="仿宋" w:eastAsia="仿宋" w:cs="仿宋"/>
          <w:spacing w:val="10"/>
          <w:position w:val="20"/>
          <w:sz w:val="31"/>
          <w:szCs w:val="31"/>
        </w:rPr>
        <w:t>里折算，低于当</w:t>
      </w:r>
      <w:r>
        <w:rPr>
          <w:rFonts w:ascii="仿宋" w:hAnsi="仿宋" w:eastAsia="仿宋" w:cs="仿宋"/>
          <w:spacing w:val="19"/>
          <w:sz w:val="31"/>
          <w:szCs w:val="31"/>
        </w:rPr>
        <w:t>地主流巡游出租汽</w:t>
      </w:r>
      <w:bookmarkStart w:id="0" w:name="_GoBack"/>
      <w:bookmarkEnd w:id="0"/>
      <w:r>
        <w:rPr>
          <w:rFonts w:ascii="仿宋" w:hAnsi="仿宋" w:eastAsia="仿宋" w:cs="仿宋"/>
          <w:spacing w:val="19"/>
          <w:sz w:val="31"/>
          <w:szCs w:val="31"/>
        </w:rPr>
        <w:t>车使用油(气)的价格。</w:t>
      </w:r>
    </w:p>
    <w:p>
      <w:pPr>
        <w:spacing w:before="165" w:line="566" w:lineRule="exact"/>
        <w:ind w:right="25"/>
        <w:jc w:val="lef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3"/>
          <w:position w:val="18"/>
          <w:sz w:val="31"/>
          <w:szCs w:val="31"/>
        </w:rPr>
        <w:t>3.获得补助的充(换)电站运营时间不少于8</w:t>
      </w:r>
      <w:r>
        <w:rPr>
          <w:rFonts w:ascii="仿宋" w:hAnsi="仿宋" w:eastAsia="仿宋" w:cs="仿宋"/>
          <w:spacing w:val="32"/>
          <w:position w:val="18"/>
          <w:sz w:val="31"/>
          <w:szCs w:val="31"/>
        </w:rPr>
        <w:t>年(自然灾害</w:t>
      </w:r>
      <w:r>
        <w:rPr>
          <w:rFonts w:ascii="仿宋" w:hAnsi="仿宋" w:eastAsia="仿宋" w:cs="仿宋"/>
          <w:spacing w:val="23"/>
          <w:sz w:val="31"/>
          <w:szCs w:val="31"/>
        </w:rPr>
        <w:t>等不可抗力因素除外),运营数据保存期不低</w:t>
      </w:r>
      <w:r>
        <w:rPr>
          <w:rFonts w:ascii="仿宋" w:hAnsi="仿宋" w:eastAsia="仿宋" w:cs="仿宋"/>
          <w:spacing w:val="22"/>
          <w:sz w:val="31"/>
          <w:szCs w:val="31"/>
        </w:rPr>
        <w:t>于5年。</w:t>
      </w:r>
    </w:p>
    <w:p>
      <w:pPr>
        <w:spacing w:before="185" w:line="566" w:lineRule="exact"/>
        <w:ind w:right="28"/>
        <w:jc w:val="lef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position w:val="18"/>
          <w:sz w:val="31"/>
          <w:szCs w:val="31"/>
        </w:rPr>
        <w:t>4.申报的充换电站如出现拆除或停运等运</w:t>
      </w:r>
      <w:r>
        <w:rPr>
          <w:rFonts w:ascii="仿宋" w:hAnsi="仿宋" w:eastAsia="仿宋" w:cs="仿宋"/>
          <w:spacing w:val="9"/>
          <w:position w:val="18"/>
          <w:sz w:val="31"/>
          <w:szCs w:val="31"/>
        </w:rPr>
        <w:t>营异常情况，将及</w:t>
      </w:r>
      <w:r>
        <w:rPr>
          <w:rFonts w:ascii="仿宋" w:hAnsi="仿宋" w:eastAsia="仿宋" w:cs="仿宋"/>
          <w:spacing w:val="2"/>
          <w:sz w:val="31"/>
          <w:szCs w:val="31"/>
        </w:rPr>
        <w:t>时向所在地交通运输主管部门汇报有关情况。</w:t>
      </w:r>
    </w:p>
    <w:p>
      <w:pPr>
        <w:spacing w:line="261" w:lineRule="auto"/>
        <w:jc w:val="left"/>
        <w:rPr>
          <w:rFonts w:ascii="Arial"/>
          <w:sz w:val="21"/>
        </w:rPr>
      </w:pPr>
    </w:p>
    <w:p>
      <w:pPr>
        <w:spacing w:line="261" w:lineRule="auto"/>
        <w:jc w:val="left"/>
        <w:rPr>
          <w:rFonts w:ascii="Arial"/>
          <w:sz w:val="21"/>
        </w:rPr>
      </w:pPr>
    </w:p>
    <w:p>
      <w:pPr>
        <w:spacing w:line="262" w:lineRule="auto"/>
        <w:jc w:val="left"/>
        <w:rPr>
          <w:rFonts w:ascii="Arial"/>
          <w:sz w:val="21"/>
        </w:rPr>
      </w:pPr>
    </w:p>
    <w:p>
      <w:pPr>
        <w:spacing w:line="262" w:lineRule="auto"/>
        <w:jc w:val="left"/>
        <w:rPr>
          <w:rFonts w:ascii="Arial"/>
          <w:sz w:val="21"/>
        </w:rPr>
      </w:pPr>
    </w:p>
    <w:p>
      <w:pPr>
        <w:spacing w:line="262" w:lineRule="auto"/>
        <w:jc w:val="left"/>
        <w:rPr>
          <w:rFonts w:ascii="Arial"/>
          <w:sz w:val="21"/>
        </w:rPr>
      </w:pPr>
    </w:p>
    <w:p>
      <w:pPr>
        <w:spacing w:line="262" w:lineRule="auto"/>
        <w:jc w:val="left"/>
        <w:rPr>
          <w:rFonts w:ascii="Arial"/>
          <w:sz w:val="21"/>
        </w:rPr>
      </w:pPr>
    </w:p>
    <w:p>
      <w:pPr>
        <w:spacing w:line="262" w:lineRule="auto"/>
        <w:jc w:val="left"/>
        <w:rPr>
          <w:rFonts w:ascii="Arial"/>
          <w:sz w:val="21"/>
        </w:rPr>
      </w:pPr>
    </w:p>
    <w:p>
      <w:pPr>
        <w:spacing w:before="101" w:line="620" w:lineRule="exact"/>
        <w:ind w:right="82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9"/>
          <w:position w:val="23"/>
          <w:sz w:val="31"/>
          <w:szCs w:val="31"/>
        </w:rPr>
        <w:t>申报单位(公章)</w:t>
      </w:r>
    </w:p>
    <w:p>
      <w:pPr>
        <w:spacing w:before="1" w:line="222" w:lineRule="auto"/>
        <w:ind w:left="6319"/>
        <w:jc w:val="left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7"/>
          <w:sz w:val="25"/>
          <w:szCs w:val="25"/>
        </w:rPr>
        <w:t>年</w:t>
      </w:r>
      <w:r>
        <w:rPr>
          <w:rFonts w:ascii="仿宋" w:hAnsi="仿宋" w:eastAsia="仿宋" w:cs="仿宋"/>
          <w:spacing w:val="8"/>
          <w:sz w:val="25"/>
          <w:szCs w:val="25"/>
        </w:rPr>
        <w:t xml:space="preserve">   </w:t>
      </w:r>
      <w:r>
        <w:rPr>
          <w:rFonts w:ascii="仿宋" w:hAnsi="仿宋" w:eastAsia="仿宋" w:cs="仿宋"/>
          <w:spacing w:val="-17"/>
          <w:sz w:val="25"/>
          <w:szCs w:val="25"/>
        </w:rPr>
        <w:t>月</w:t>
      </w:r>
      <w:r>
        <w:rPr>
          <w:rFonts w:ascii="仿宋" w:hAnsi="仿宋" w:eastAsia="仿宋" w:cs="仿宋"/>
          <w:spacing w:val="25"/>
          <w:sz w:val="25"/>
          <w:szCs w:val="25"/>
        </w:rPr>
        <w:t xml:space="preserve">   </w:t>
      </w:r>
      <w:r>
        <w:rPr>
          <w:rFonts w:ascii="仿宋" w:hAnsi="仿宋" w:eastAsia="仿宋" w:cs="仿宋"/>
          <w:spacing w:val="-17"/>
          <w:sz w:val="25"/>
          <w:szCs w:val="25"/>
        </w:rPr>
        <w:t>日</w:t>
      </w:r>
    </w:p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wZThiMDg4OWMxOTE4NGQzNjBlMDJlZGQyNmU4YjEifQ=="/>
  </w:docVars>
  <w:rsids>
    <w:rsidRoot w:val="62790135"/>
    <w:rsid w:val="6279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62"/>
      <w:szCs w:val="6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2024-03-28T03:37:00Z</dcterms:created>
  <dc:creator>覆水难收</dc:creator>
  <cp:lastModifiedBy>覆水难收</cp:lastModifiedBy>
  <dcterms:modified xsi:type="dcterms:W3CDTF">2024-03-28T03:37:53Z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40243ED38FFB4D98AA5520E97EEAA7F9_11</vt:lpwstr>
  </property>
</Properties>
</file>